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1791A" w14:textId="729ACB8B" w:rsidR="00362E2D" w:rsidRDefault="00E70747" w:rsidP="00005363">
      <w:pPr>
        <w:spacing w:after="1440" w:line="360" w:lineRule="atLeast"/>
      </w:pPr>
      <w:bookmarkStart w:id="0" w:name="_GoBack"/>
      <w:bookmarkEnd w:id="0"/>
      <w:r>
        <w:t xml:space="preserve"> </w:t>
      </w:r>
      <w:r w:rsidR="00362E2D" w:rsidRPr="00CC7094">
        <w:object w:dxaOrig="9050" w:dyaOrig="1478" w14:anchorId="7ACDA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in" o:ole="">
            <v:imagedata r:id="rId8" o:title=""/>
          </v:shape>
          <o:OLEObject Type="Embed" ProgID="Word.Picture.8" ShapeID="_x0000_i1025" DrawAspect="Content" ObjectID="_1822726814" r:id="rId9"/>
        </w:object>
      </w:r>
    </w:p>
    <w:p w14:paraId="668F9DCE" w14:textId="39BF09A9" w:rsidR="00362E2D" w:rsidRDefault="00140269" w:rsidP="004B1580">
      <w:pPr>
        <w:spacing w:after="1440" w:line="360" w:lineRule="exact"/>
        <w:jc w:val="center"/>
        <w:rPr>
          <w:b/>
          <w:sz w:val="36"/>
        </w:rPr>
      </w:pPr>
      <w:r>
        <w:rPr>
          <w:b/>
          <w:sz w:val="36"/>
        </w:rPr>
        <w:t>Zusammenfassende Bewertung wesentlicher Ergebnisse des Jahresberichts 20</w:t>
      </w:r>
      <w:r w:rsidR="00052B02">
        <w:rPr>
          <w:b/>
          <w:sz w:val="36"/>
        </w:rPr>
        <w:t>2</w:t>
      </w:r>
      <w:r w:rsidR="009E2AA5">
        <w:rPr>
          <w:b/>
          <w:sz w:val="36"/>
        </w:rPr>
        <w:t>4</w:t>
      </w:r>
      <w:r>
        <w:rPr>
          <w:b/>
          <w:sz w:val="36"/>
        </w:rPr>
        <w:t xml:space="preserve"> der </w:t>
      </w:r>
      <w:r w:rsidR="004B1580">
        <w:rPr>
          <w:b/>
          <w:sz w:val="36"/>
        </w:rPr>
        <w:br/>
      </w:r>
      <w:r>
        <w:rPr>
          <w:b/>
          <w:sz w:val="36"/>
        </w:rPr>
        <w:t xml:space="preserve">SAD </w:t>
      </w:r>
      <w:proofErr w:type="spellStart"/>
      <w:r>
        <w:rPr>
          <w:b/>
          <w:sz w:val="36"/>
        </w:rPr>
        <w:t>Rondeshagen</w:t>
      </w:r>
      <w:proofErr w:type="spellEnd"/>
    </w:p>
    <w:p w14:paraId="29B5E7FE" w14:textId="77777777" w:rsidR="00362E2D" w:rsidRDefault="00E15EC5" w:rsidP="00005363">
      <w:pPr>
        <w:spacing w:after="1800" w:line="360" w:lineRule="atLeast"/>
        <w:jc w:val="center"/>
      </w:pPr>
      <w:r>
        <w:rPr>
          <w:noProof/>
        </w:rPr>
        <w:drawing>
          <wp:inline distT="0" distB="0" distL="0" distR="0" wp14:anchorId="3E9D2D28" wp14:editId="2EDA3DA9">
            <wp:extent cx="4661331" cy="3629025"/>
            <wp:effectExtent l="0" t="0" r="6350" b="0"/>
            <wp:docPr id="2" name="Bild 2" descr="Luft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uftbild"/>
                    <pic:cNvPicPr>
                      <a:picLocks noChangeAspect="1" noChangeArrowheads="1"/>
                    </pic:cNvPicPr>
                  </pic:nvPicPr>
                  <pic:blipFill>
                    <a:blip r:embed="rId10" cstate="print"/>
                    <a:srcRect/>
                    <a:stretch>
                      <a:fillRect/>
                    </a:stretch>
                  </pic:blipFill>
                  <pic:spPr bwMode="auto">
                    <a:xfrm>
                      <a:off x="0" y="0"/>
                      <a:ext cx="4675132" cy="3639770"/>
                    </a:xfrm>
                    <a:prstGeom prst="rect">
                      <a:avLst/>
                    </a:prstGeom>
                    <a:noFill/>
                    <a:ln w="9525">
                      <a:noFill/>
                      <a:miter lim="800000"/>
                      <a:headEnd/>
                      <a:tailEnd/>
                    </a:ln>
                  </pic:spPr>
                </pic:pic>
              </a:graphicData>
            </a:graphic>
          </wp:inline>
        </w:drawing>
      </w:r>
    </w:p>
    <w:p w14:paraId="56F439C0" w14:textId="4A79C348" w:rsidR="00111A20" w:rsidRDefault="00362E2D" w:rsidP="00857B38">
      <w:pPr>
        <w:tabs>
          <w:tab w:val="center" w:pos="2268"/>
          <w:tab w:val="center" w:pos="6804"/>
        </w:tabs>
        <w:spacing w:after="1440" w:line="360" w:lineRule="exact"/>
        <w:rPr>
          <w:b/>
          <w:noProof/>
          <w:sz w:val="24"/>
        </w:rPr>
      </w:pPr>
      <w:r>
        <w:tab/>
      </w:r>
    </w:p>
    <w:p w14:paraId="4E3B1629" w14:textId="77777777" w:rsidR="00E831A9" w:rsidRDefault="00E831A9" w:rsidP="00CD0196">
      <w:pPr>
        <w:keepNext/>
        <w:pageBreakBefore/>
        <w:spacing w:before="480" w:after="360" w:line="360" w:lineRule="exact"/>
        <w:jc w:val="center"/>
        <w:rPr>
          <w:b/>
          <w:sz w:val="40"/>
          <w:szCs w:val="40"/>
        </w:rPr>
        <w:sectPr w:rsidR="00E831A9" w:rsidSect="00165FE3">
          <w:headerReference w:type="default" r:id="rId11"/>
          <w:footerReference w:type="default" r:id="rId12"/>
          <w:headerReference w:type="first" r:id="rId13"/>
          <w:pgSz w:w="11907" w:h="16840" w:code="9"/>
          <w:pgMar w:top="851" w:right="1304" w:bottom="851" w:left="1531" w:header="0" w:footer="720" w:gutter="0"/>
          <w:cols w:space="720"/>
          <w:titlePg/>
        </w:sectPr>
      </w:pPr>
    </w:p>
    <w:p w14:paraId="4BCE06D9" w14:textId="3DEE6CEF" w:rsidR="00362E2D" w:rsidRPr="007924EF" w:rsidRDefault="00140269" w:rsidP="00857B38">
      <w:pPr>
        <w:keepNext/>
        <w:pageBreakBefore/>
        <w:spacing w:after="720" w:line="240" w:lineRule="auto"/>
        <w:jc w:val="center"/>
        <w:rPr>
          <w:b/>
          <w:sz w:val="36"/>
          <w:szCs w:val="36"/>
        </w:rPr>
      </w:pPr>
      <w:r w:rsidRPr="007924EF">
        <w:rPr>
          <w:b/>
          <w:sz w:val="36"/>
          <w:szCs w:val="36"/>
        </w:rPr>
        <w:lastRenderedPageBreak/>
        <w:t>Zusammenfassende Bewertung</w:t>
      </w:r>
      <w:r w:rsidR="007924EF">
        <w:rPr>
          <w:b/>
          <w:sz w:val="36"/>
          <w:szCs w:val="36"/>
        </w:rPr>
        <w:br/>
      </w:r>
      <w:r w:rsidRPr="007924EF">
        <w:rPr>
          <w:b/>
          <w:sz w:val="36"/>
          <w:szCs w:val="36"/>
        </w:rPr>
        <w:t xml:space="preserve">wesentlicher Ergebnisse des </w:t>
      </w:r>
      <w:r w:rsidR="00362E2D" w:rsidRPr="007924EF">
        <w:rPr>
          <w:b/>
          <w:sz w:val="36"/>
          <w:szCs w:val="36"/>
        </w:rPr>
        <w:t>Jahresbericht</w:t>
      </w:r>
      <w:r w:rsidRPr="007924EF">
        <w:rPr>
          <w:b/>
          <w:sz w:val="36"/>
          <w:szCs w:val="36"/>
        </w:rPr>
        <w:t>s</w:t>
      </w:r>
      <w:r w:rsidR="00857B38">
        <w:rPr>
          <w:b/>
          <w:sz w:val="36"/>
          <w:szCs w:val="36"/>
        </w:rPr>
        <w:t xml:space="preserve"> </w:t>
      </w:r>
      <w:r w:rsidR="007D7F2C" w:rsidRPr="007924EF">
        <w:rPr>
          <w:b/>
          <w:sz w:val="36"/>
          <w:szCs w:val="36"/>
        </w:rPr>
        <w:t>20</w:t>
      </w:r>
      <w:r w:rsidR="00052B02">
        <w:rPr>
          <w:b/>
          <w:sz w:val="36"/>
          <w:szCs w:val="36"/>
        </w:rPr>
        <w:t>2</w:t>
      </w:r>
      <w:r w:rsidR="009E2AA5">
        <w:rPr>
          <w:b/>
          <w:sz w:val="36"/>
          <w:szCs w:val="36"/>
        </w:rPr>
        <w:t>4</w:t>
      </w:r>
      <w:r w:rsidR="007D7F2C" w:rsidRPr="007924EF">
        <w:rPr>
          <w:b/>
          <w:sz w:val="36"/>
          <w:szCs w:val="36"/>
        </w:rPr>
        <w:t xml:space="preserve"> </w:t>
      </w:r>
      <w:r w:rsidR="00362E2D" w:rsidRPr="007924EF">
        <w:rPr>
          <w:b/>
          <w:sz w:val="36"/>
          <w:szCs w:val="36"/>
        </w:rPr>
        <w:t xml:space="preserve">der SAD </w:t>
      </w:r>
      <w:proofErr w:type="spellStart"/>
      <w:r w:rsidR="00362E2D" w:rsidRPr="007924EF">
        <w:rPr>
          <w:b/>
          <w:sz w:val="36"/>
          <w:szCs w:val="36"/>
        </w:rPr>
        <w:t>Rondeshagen</w:t>
      </w:r>
      <w:proofErr w:type="spellEnd"/>
    </w:p>
    <w:p w14:paraId="518C9FB9" w14:textId="77777777" w:rsidR="00FC6978" w:rsidRDefault="00FC6978" w:rsidP="003742A7">
      <w:pPr>
        <w:pStyle w:val="berschrift1"/>
        <w:numPr>
          <w:ilvl w:val="0"/>
          <w:numId w:val="1"/>
        </w:numPr>
        <w:tabs>
          <w:tab w:val="left" w:pos="397"/>
          <w:tab w:val="right" w:pos="9072"/>
        </w:tabs>
        <w:spacing w:before="0" w:after="360" w:line="360" w:lineRule="exact"/>
      </w:pPr>
      <w:bookmarkStart w:id="1" w:name="_Toc444173997"/>
      <w:bookmarkStart w:id="2" w:name="_Toc413819899"/>
      <w:bookmarkStart w:id="3" w:name="_Toc477065950"/>
      <w:bookmarkStart w:id="4" w:name="_Toc319673950"/>
      <w:bookmarkStart w:id="5" w:name="_Toc349831290"/>
      <w:r>
        <w:t>Grundsätze und Veranlassung</w:t>
      </w:r>
      <w:bookmarkEnd w:id="1"/>
    </w:p>
    <w:p w14:paraId="4DAA23A5" w14:textId="77777777" w:rsidR="003A499A" w:rsidRPr="00D5210A" w:rsidRDefault="003A499A" w:rsidP="003A499A">
      <w:pPr>
        <w:spacing w:after="360" w:line="360" w:lineRule="exact"/>
      </w:pPr>
      <w:bookmarkStart w:id="6" w:name="_Toc97123877"/>
      <w:bookmarkEnd w:id="2"/>
      <w:bookmarkEnd w:id="3"/>
      <w:bookmarkEnd w:id="4"/>
      <w:bookmarkEnd w:id="5"/>
      <w:r w:rsidRPr="00D5210A">
        <w:t xml:space="preserve">Die GBS betreibt auf der Grundlage der Planfeststellungsbeschlüsse vom 03.04.1980 und 23.03.1988 sowie nach den Anforderungen aller weiteren behördlichen Auflagen die Deponie in </w:t>
      </w:r>
      <w:proofErr w:type="spellStart"/>
      <w:r w:rsidRPr="00D5210A">
        <w:t>Rondeshagen</w:t>
      </w:r>
      <w:proofErr w:type="spellEnd"/>
      <w:r w:rsidRPr="00D5210A">
        <w:t xml:space="preserve"> seit dem 25.10.1982 (Datum der ersten Anlieferung).</w:t>
      </w:r>
    </w:p>
    <w:p w14:paraId="13264D68" w14:textId="7D2F936D" w:rsidR="003A499A" w:rsidRPr="00D5210A" w:rsidRDefault="003A499A" w:rsidP="003A499A">
      <w:pPr>
        <w:spacing w:after="0" w:line="360" w:lineRule="exact"/>
      </w:pPr>
      <w:r w:rsidRPr="00D5210A">
        <w:t xml:space="preserve">Zusätzlich zu den </w:t>
      </w:r>
      <w:r>
        <w:t xml:space="preserve">gesetzlichen und behördlichen </w:t>
      </w:r>
      <w:r w:rsidRPr="00D5210A">
        <w:t>Anforderungen hat die GBS immer weiter</w:t>
      </w:r>
      <w:r>
        <w:softHyphen/>
      </w:r>
      <w:r w:rsidRPr="00D5210A">
        <w:t>gehende Anstrengungen unternommen, um eine Beeinträchtigung der Umwelt auch durch Partikelverschleppung zu vermeiden</w:t>
      </w:r>
      <w:r w:rsidR="00110DCC">
        <w:t>. Durch entsprechende Messungen konnte</w:t>
      </w:r>
      <w:r w:rsidRPr="00D5210A">
        <w:t xml:space="preserve"> de</w:t>
      </w:r>
      <w:r w:rsidR="00110DCC">
        <w:t>r</w:t>
      </w:r>
      <w:r w:rsidRPr="00D5210A">
        <w:t xml:space="preserve"> Erfolg der getroffenen Maßnahmen </w:t>
      </w:r>
      <w:r w:rsidR="00110DCC">
        <w:t>nachgewiesen werden</w:t>
      </w:r>
      <w:r w:rsidRPr="00D5210A">
        <w:t xml:space="preserve">. Die vollständige Einhausung hat in hohem Maße dazu beigetragen, dass unabhängig von allen Witterungsverhältnissen die Abfälle unter optimalen Bedingungen im Dünnschichtverfahren eingebaut und verdichtet werden </w:t>
      </w:r>
      <w:r>
        <w:t>konnten</w:t>
      </w:r>
      <w:r w:rsidRPr="00D5210A">
        <w:t>.</w:t>
      </w:r>
      <w:r>
        <w:t xml:space="preserve"> Die Chancen auf ein besonders hohes Maß an Langzeitsicherheit haben sich dadurch deutlich erhöht.</w:t>
      </w:r>
    </w:p>
    <w:p w14:paraId="3F7447CD" w14:textId="77777777" w:rsidR="003A499A" w:rsidRPr="00E113B8" w:rsidRDefault="003A499A" w:rsidP="003A499A">
      <w:pPr>
        <w:spacing w:after="0" w:line="360" w:lineRule="exact"/>
      </w:pPr>
      <w:r w:rsidRPr="00F33494">
        <w:t xml:space="preserve">Neben dem Schutz der Umwelt hat </w:t>
      </w:r>
      <w:r w:rsidRPr="00E113B8">
        <w:t xml:space="preserve">auch die Sicherheit der Mitarbeiter einen besonders hohen Stellenwert bei allen betrieblichen Vorgängen. </w:t>
      </w:r>
      <w:r>
        <w:t>So wurde</w:t>
      </w:r>
      <w:r w:rsidRPr="00E113B8">
        <w:t>,</w:t>
      </w:r>
      <w:r w:rsidRPr="00F33494">
        <w:t xml:space="preserve"> </w:t>
      </w:r>
      <w:r w:rsidRPr="00E113B8">
        <w:t>neben einer Reihe anderer Maßnahmen,</w:t>
      </w:r>
      <w:r w:rsidRPr="00F33494">
        <w:t xml:space="preserve"> </w:t>
      </w:r>
      <w:r>
        <w:t>d</w:t>
      </w:r>
      <w:r w:rsidRPr="00E113B8">
        <w:t>er Schutz der Mitarbeiter dauerhaft</w:t>
      </w:r>
      <w:r w:rsidRPr="00F33494">
        <w:t xml:space="preserve"> </w:t>
      </w:r>
      <w:r w:rsidRPr="00E113B8">
        <w:t xml:space="preserve">durch eine besonders hohe Sorgfalt beim Einbau der Abfälle und der nachhaltigen Reduzierung der Partikelverschleppung </w:t>
      </w:r>
      <w:r w:rsidRPr="00F33494">
        <w:t>erreicht.</w:t>
      </w:r>
    </w:p>
    <w:p w14:paraId="6AF36613" w14:textId="77777777" w:rsidR="003A499A" w:rsidRDefault="003A499A" w:rsidP="003A499A">
      <w:pPr>
        <w:spacing w:after="360" w:line="360" w:lineRule="exact"/>
      </w:pPr>
      <w:r w:rsidRPr="00D5210A">
        <w:t>Die vorgenannten Grundsätze sind von Betriebsbeginn an nie in Frage gestellt worden und haben in ihrer Summation dazu geführt, dass nach dem Stand aller Erkenntnisse von der Deponie keine Gefahren für die Umwelt ausgehen</w:t>
      </w:r>
      <w:r>
        <w:t>.</w:t>
      </w:r>
    </w:p>
    <w:p w14:paraId="169FE89B" w14:textId="77777777" w:rsidR="003A499A" w:rsidRDefault="003A499A" w:rsidP="003A499A">
      <w:pPr>
        <w:spacing w:after="0" w:line="360" w:lineRule="exact"/>
      </w:pPr>
      <w:r>
        <w:t>D</w:t>
      </w:r>
      <w:r w:rsidRPr="00D5210A">
        <w:t xml:space="preserve">ie </w:t>
      </w:r>
      <w:r>
        <w:t>Polder III bis VII sind schon seit längerem endgültig verfüllt</w:t>
      </w:r>
      <w:r w:rsidRPr="00D5210A">
        <w:t xml:space="preserve"> und rekultivier</w:t>
      </w:r>
      <w:r>
        <w:t xml:space="preserve">t. </w:t>
      </w:r>
      <w:r w:rsidRPr="000852BF">
        <w:t>Mit Bescheid vom 01.10.2015 (AZ LLUR 737-580.40-62/53-103) wurde die Stilllegung der Polder III, IV und V festgestellt. Die Polder VI und VII sind seit Ende 2016 rekultiviert. Der Antrag auf Stilllegung dieses Betriebsabschnitts wurde beim LLUR am 01.02.2017 eingereicht.</w:t>
      </w:r>
    </w:p>
    <w:p w14:paraId="0FAB45F9" w14:textId="77777777" w:rsidR="003A499A" w:rsidRDefault="003A499A" w:rsidP="003A499A">
      <w:pPr>
        <w:spacing w:after="360" w:line="360" w:lineRule="exact"/>
      </w:pPr>
      <w:r>
        <w:t xml:space="preserve">Die Verfüllung des </w:t>
      </w:r>
      <w:r w:rsidRPr="00D5210A">
        <w:t>Polder</w:t>
      </w:r>
      <w:r>
        <w:t>s</w:t>
      </w:r>
      <w:r w:rsidRPr="00D5210A">
        <w:t> </w:t>
      </w:r>
      <w:proofErr w:type="spellStart"/>
      <w:r w:rsidRPr="00D5210A">
        <w:t>I</w:t>
      </w:r>
      <w:r>
        <w:t>a</w:t>
      </w:r>
      <w:proofErr w:type="spellEnd"/>
      <w:r>
        <w:t xml:space="preserve"> wurde</w:t>
      </w:r>
      <w:r w:rsidRPr="00D5210A">
        <w:t xml:space="preserve"> </w:t>
      </w:r>
      <w:r>
        <w:t xml:space="preserve">Ende 2016 abgeschlossen. </w:t>
      </w:r>
      <w:r w:rsidRPr="00FD3A0E">
        <w:t xml:space="preserve">Damit endete der aktive Deponiebetrieb. </w:t>
      </w:r>
      <w:r>
        <w:t>Von</w:t>
      </w:r>
      <w:r w:rsidRPr="00FD3A0E">
        <w:t xml:space="preserve"> Frühjahr 2017 </w:t>
      </w:r>
      <w:r>
        <w:t>bis Ende 2018 wurde die Oberflächenabdichtung und Rekultivierung durchgeführt.</w:t>
      </w:r>
    </w:p>
    <w:p w14:paraId="38A815C2" w14:textId="77777777" w:rsidR="003A499A" w:rsidRDefault="003A499A" w:rsidP="003A499A">
      <w:pPr>
        <w:spacing w:after="360" w:line="360" w:lineRule="exact"/>
      </w:pPr>
      <w:r>
        <w:t xml:space="preserve">Der Antrag auf Stilllegung der Gesamtdeponie wurde im Juni 2020 beim LLUR eingereicht (AZ </w:t>
      </w:r>
      <w:r w:rsidRPr="005739E9">
        <w:t>LLUR 737.580.40-65/53-103</w:t>
      </w:r>
      <w:r>
        <w:t xml:space="preserve">) und mit Bescheid vom 19.12.2023 (AZ </w:t>
      </w:r>
      <w:proofErr w:type="spellStart"/>
      <w:r w:rsidRPr="006720FD">
        <w:t>LfU</w:t>
      </w:r>
      <w:proofErr w:type="spellEnd"/>
      <w:r w:rsidRPr="006720FD">
        <w:t xml:space="preserve"> 737 - 580.40-62/53-103</w:t>
      </w:r>
      <w:r>
        <w:t xml:space="preserve">) festgestellt. Der Bescheid </w:t>
      </w:r>
      <w:r w:rsidRPr="000852BF">
        <w:t>über die Feststellung der endgültigen Stilllegung</w:t>
      </w:r>
      <w:r>
        <w:t xml:space="preserve"> der Polder III, IV und V aus dem Jahre 2015 wurde in diesem Rahmen im Einvernehmen mit der GBS aufgehoben.</w:t>
      </w:r>
    </w:p>
    <w:p w14:paraId="4D6CF318" w14:textId="77777777" w:rsidR="008F6A1F" w:rsidRPr="0091205E" w:rsidRDefault="008F6A1F" w:rsidP="008F6A1F">
      <w:pPr>
        <w:pStyle w:val="berschrift1"/>
        <w:numPr>
          <w:ilvl w:val="0"/>
          <w:numId w:val="1"/>
        </w:numPr>
        <w:tabs>
          <w:tab w:val="left" w:pos="397"/>
          <w:tab w:val="right" w:pos="9072"/>
        </w:tabs>
        <w:spacing w:before="0" w:after="360" w:line="360" w:lineRule="exact"/>
        <w:jc w:val="left"/>
      </w:pPr>
      <w:r w:rsidRPr="0091205E">
        <w:lastRenderedPageBreak/>
        <w:t>Zusammenfassende Bewertung der wesentlichen Überwachungsergebnisse</w:t>
      </w:r>
      <w:bookmarkEnd w:id="6"/>
    </w:p>
    <w:p w14:paraId="67B6C279" w14:textId="0264530F" w:rsidR="008F6A1F" w:rsidRPr="00282382" w:rsidRDefault="008F6A1F" w:rsidP="008F6A1F">
      <w:pPr>
        <w:keepNext/>
        <w:spacing w:after="0" w:line="360" w:lineRule="exact"/>
        <w:rPr>
          <w:b/>
        </w:rPr>
      </w:pPr>
      <w:r w:rsidRPr="00282382">
        <w:rPr>
          <w:b/>
        </w:rPr>
        <w:t>Oberflächenwasser</w:t>
      </w:r>
    </w:p>
    <w:p w14:paraId="694F853B" w14:textId="77777777" w:rsidR="008F6A1F" w:rsidRPr="00B67322" w:rsidRDefault="008F6A1F" w:rsidP="008F6A1F">
      <w:pPr>
        <w:spacing w:after="360" w:line="360" w:lineRule="exact"/>
        <w:rPr>
          <w:highlight w:val="yellow"/>
        </w:rPr>
      </w:pPr>
      <w:r>
        <w:t xml:space="preserve">Die </w:t>
      </w:r>
      <w:r w:rsidRPr="008E7989">
        <w:t xml:space="preserve">Mitte Mai 2002 </w:t>
      </w:r>
      <w:r>
        <w:t xml:space="preserve">in Betrieb genommenen zwei </w:t>
      </w:r>
      <w:r w:rsidRPr="008E7989">
        <w:t xml:space="preserve">Messeinrichtungen zur Erfassung des Oberflächen-Abflusses der SAD </w:t>
      </w:r>
      <w:proofErr w:type="spellStart"/>
      <w:r w:rsidRPr="008E7989">
        <w:t>Rondeshagen</w:t>
      </w:r>
      <w:proofErr w:type="spellEnd"/>
      <w:r w:rsidRPr="008E7989">
        <w:t xml:space="preserve"> </w:t>
      </w:r>
      <w:r>
        <w:t xml:space="preserve">wurden im Jahr 2022 nach Zustimmung des LLUR auf die Messstelle </w:t>
      </w:r>
      <w:r w:rsidRPr="008E7989">
        <w:t xml:space="preserve">im Ablauf des Regenrückhaltebeckens zur Vorflut </w:t>
      </w:r>
      <w:r>
        <w:t xml:space="preserve">reduziert.  Mit der Anordnung zu Überwachungs-, Pflege- und Wartungsmaßnahmen sowie Berichtswesen während der Nachsorgephase des </w:t>
      </w:r>
      <w:proofErr w:type="spellStart"/>
      <w:r>
        <w:t>LfU</w:t>
      </w:r>
      <w:proofErr w:type="spellEnd"/>
      <w:r>
        <w:t xml:space="preserve"> vom November 2023 kann auch die IDM-Messeinrichtung am Abfluss des Regenrückhaltebeckens in die Vorflut entfallen. </w:t>
      </w:r>
    </w:p>
    <w:p w14:paraId="2AB70A24" w14:textId="5DD3065E" w:rsidR="008F6A1F" w:rsidRPr="000276B3" w:rsidRDefault="008F6A1F" w:rsidP="008F6A1F">
      <w:pPr>
        <w:keepNext/>
        <w:spacing w:after="0" w:line="360" w:lineRule="exact"/>
        <w:rPr>
          <w:b/>
        </w:rPr>
      </w:pPr>
      <w:r w:rsidRPr="000276B3">
        <w:rPr>
          <w:b/>
        </w:rPr>
        <w:t xml:space="preserve">Kontrollsystem der Oberflächenabdichtung der Polder </w:t>
      </w:r>
      <w:proofErr w:type="spellStart"/>
      <w:r w:rsidRPr="000276B3">
        <w:rPr>
          <w:b/>
        </w:rPr>
        <w:t>Ia</w:t>
      </w:r>
      <w:proofErr w:type="spellEnd"/>
      <w:r w:rsidRPr="000276B3">
        <w:rPr>
          <w:b/>
        </w:rPr>
        <w:t xml:space="preserve"> - VII</w:t>
      </w:r>
    </w:p>
    <w:p w14:paraId="4B0CDB86" w14:textId="77777777" w:rsidR="008F6A1F" w:rsidRPr="000276B3" w:rsidRDefault="008F6A1F" w:rsidP="008F6A1F">
      <w:pPr>
        <w:spacing w:after="360" w:line="360" w:lineRule="exact"/>
      </w:pPr>
      <w:r w:rsidRPr="000276B3">
        <w:t>Die Oberflächenabdichtung ist mit einer doppellagigen Kunststoffdichtungsbahn (KDB) mit zwi</w:t>
      </w:r>
      <w:r w:rsidRPr="000276B3">
        <w:softHyphen/>
        <w:t>schenliegender 0,30 m mächtigen Dränschicht zur Kontrolle der Dichtigkeit ausgestattet. Anfallende Wasser</w:t>
      </w:r>
      <w:r w:rsidRPr="000276B3">
        <w:softHyphen/>
        <w:t xml:space="preserve">mengen werden in Stichtagsmessungen, z. T. aber auch kontinuierlich erfasst und bilanziert. Die Möglichkeit, seit Mitte 2016 bzw. Mitte 2017 den Wasseranfall in </w:t>
      </w:r>
      <w:r w:rsidRPr="00B67322">
        <w:t>einigen</w:t>
      </w:r>
      <w:r w:rsidRPr="000276B3">
        <w:t xml:space="preserve"> Schächten kontinuierlich aufzuzeichnen, erlauben nun eine Darstellung in Form von Ganglinien des kumulierten Volumens und als Tagessum</w:t>
      </w:r>
      <w:r w:rsidRPr="000276B3">
        <w:softHyphen/>
        <w:t>men zusammen mit den Tagesniederschlägen.</w:t>
      </w:r>
    </w:p>
    <w:p w14:paraId="474E725B" w14:textId="77777777" w:rsidR="008F6A1F" w:rsidRPr="006878BD" w:rsidRDefault="008F6A1F" w:rsidP="008F6A1F">
      <w:pPr>
        <w:spacing w:after="360" w:line="360" w:lineRule="exact"/>
      </w:pPr>
      <w:r w:rsidRPr="006878BD">
        <w:t xml:space="preserve">Grundsätzlich ist der Wasseranfall im Kontrollsystem als plausibel anzusehen. In dem in der </w:t>
      </w:r>
      <w:proofErr w:type="spellStart"/>
      <w:r w:rsidRPr="006878BD">
        <w:t>Dränageschicht</w:t>
      </w:r>
      <w:proofErr w:type="spellEnd"/>
      <w:r w:rsidRPr="006878BD">
        <w:t xml:space="preserve"> verbauten Kies sind nicht unerhebliche Restmengen an Wasser gebunden. Abhängig von klimatischen Randbedingungen und physikalischen Effekten kommt es zu </w:t>
      </w:r>
      <w:proofErr w:type="spellStart"/>
      <w:r w:rsidRPr="006878BD">
        <w:t>Ver</w:t>
      </w:r>
      <w:r w:rsidRPr="006878BD">
        <w:softHyphen/>
        <w:t>dunstungs</w:t>
      </w:r>
      <w:proofErr w:type="spellEnd"/>
      <w:r w:rsidRPr="006878BD">
        <w:t xml:space="preserve">- und Kondensationsvorgängen, so dass diese Restmengen nur sukzessive über viele Jahre verteilt abfließen werden. </w:t>
      </w:r>
    </w:p>
    <w:p w14:paraId="2785DC42" w14:textId="77777777" w:rsidR="008F6A1F" w:rsidRPr="005773AC" w:rsidRDefault="008F6A1F" w:rsidP="008F6A1F">
      <w:pPr>
        <w:spacing w:after="360" w:line="360" w:lineRule="exact"/>
      </w:pPr>
      <w:r w:rsidRPr="000A1430">
        <w:t>Aufgrund eines erhöhten Wasseranfalls in einigen Schächten auf der Nordseite des Polders </w:t>
      </w:r>
      <w:proofErr w:type="spellStart"/>
      <w:r w:rsidRPr="000A1430">
        <w:t>Ia</w:t>
      </w:r>
      <w:proofErr w:type="spellEnd"/>
      <w:r w:rsidRPr="000A1430">
        <w:t xml:space="preserve"> wurden dort im April 2023 Bewässerungsversuche ausgeführt, die den Verdacht auf eine Undichtigkeit bestätigten. Daraufhin wurde im Oktober und November die KDB in diesem Bereich freigelegt und die Schadstellen beseitigt. </w:t>
      </w:r>
      <w:r>
        <w:t>Der Wasseranfall in SK9/</w:t>
      </w:r>
      <w:proofErr w:type="spellStart"/>
      <w:r>
        <w:t>PIa</w:t>
      </w:r>
      <w:proofErr w:type="spellEnd"/>
      <w:r>
        <w:t xml:space="preserve"> ging daraufhin zurück. In den Schächte SK10/</w:t>
      </w:r>
      <w:proofErr w:type="spellStart"/>
      <w:r>
        <w:t>PIa</w:t>
      </w:r>
      <w:proofErr w:type="spellEnd"/>
      <w:r>
        <w:t xml:space="preserve"> und SK11/</w:t>
      </w:r>
      <w:proofErr w:type="spellStart"/>
      <w:r>
        <w:t>PIa</w:t>
      </w:r>
      <w:proofErr w:type="spellEnd"/>
      <w:r>
        <w:t xml:space="preserve"> ist aber weiter ein erhöhter Wasseranfall zu </w:t>
      </w:r>
      <w:r w:rsidRPr="000A1430">
        <w:t>beobachten.</w:t>
      </w:r>
      <w:r>
        <w:t xml:space="preserve"> </w:t>
      </w:r>
      <w:r w:rsidRPr="005773AC">
        <w:t>Der Baufirma der Oberflächenabdichtung wurde der erhöhte Wasseranfall in diesem Bereich als Mangel angezeigt. I</w:t>
      </w:r>
      <w:r>
        <w:t>m Jahr</w:t>
      </w:r>
      <w:r w:rsidRPr="005773AC">
        <w:t xml:space="preserve"> 2025 soll die Ursache weiter untersucht werden.</w:t>
      </w:r>
    </w:p>
    <w:p w14:paraId="555FA997" w14:textId="36C2D29C" w:rsidR="008F6A1F" w:rsidRDefault="008F6A1F" w:rsidP="008F6A1F">
      <w:pPr>
        <w:spacing w:after="360" w:line="360" w:lineRule="exact"/>
      </w:pPr>
      <w:r>
        <w:t>I</w:t>
      </w:r>
      <w:r w:rsidRPr="000A1430">
        <w:t>nsgesamt lässt die Auswertung aller Ergebnisse und Prüfungen aber den Schluss zu, dass das Oberflächenabdichtungssystem seine Funktion voll erfüllt und das installierte Kontroll</w:t>
      </w:r>
      <w:r w:rsidRPr="000A1430">
        <w:softHyphen/>
        <w:t>system mit der erforderlichen Genauigkeit auf Veränderungen rea</w:t>
      </w:r>
      <w:r w:rsidR="00470348">
        <w:t>g</w:t>
      </w:r>
      <w:r w:rsidRPr="000A1430">
        <w:t>iert.</w:t>
      </w:r>
    </w:p>
    <w:p w14:paraId="3362268B" w14:textId="77777777" w:rsidR="004E6AFA" w:rsidRDefault="004E6AFA" w:rsidP="008F6A1F">
      <w:pPr>
        <w:spacing w:after="360" w:line="360" w:lineRule="exact"/>
      </w:pPr>
    </w:p>
    <w:p w14:paraId="51F9E8FC" w14:textId="65C1027E" w:rsidR="008F6A1F" w:rsidRPr="008F02EE" w:rsidRDefault="008F6A1F" w:rsidP="008F6A1F">
      <w:pPr>
        <w:keepNext/>
        <w:spacing w:after="0" w:line="360" w:lineRule="exact"/>
        <w:rPr>
          <w:b/>
        </w:rPr>
      </w:pPr>
      <w:r w:rsidRPr="009F6E90">
        <w:rPr>
          <w:b/>
        </w:rPr>
        <w:lastRenderedPageBreak/>
        <w:t>Sickerwasser</w:t>
      </w:r>
    </w:p>
    <w:p w14:paraId="7B6BF14C" w14:textId="77777777" w:rsidR="008F6A1F" w:rsidRPr="008F02EE" w:rsidRDefault="008F6A1F" w:rsidP="008F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exact"/>
      </w:pPr>
      <w:r w:rsidRPr="008F02EE">
        <w:t xml:space="preserve">Die Jahressumme der Sickerwassermengen der Deponie ist mit </w:t>
      </w:r>
      <w:r>
        <w:t>709</w:t>
      </w:r>
      <w:r w:rsidRPr="00B67322">
        <w:t xml:space="preserve"> m³ </w:t>
      </w:r>
      <w:r w:rsidRPr="008F02EE">
        <w:t xml:space="preserve">gegenüber </w:t>
      </w:r>
      <w:r>
        <w:t xml:space="preserve">168 m³, </w:t>
      </w:r>
      <w:r w:rsidRPr="00B67322">
        <w:t xml:space="preserve">303 m³, </w:t>
      </w:r>
      <w:r w:rsidRPr="008F02EE">
        <w:t>227 m³</w:t>
      </w:r>
      <w:r w:rsidRPr="00B67322">
        <w:t>,</w:t>
      </w:r>
      <w:r w:rsidRPr="008F02EE">
        <w:t xml:space="preserve"> 212 m³, 795 m³ und 292 m³ in den </w:t>
      </w:r>
      <w:r w:rsidRPr="00B67322">
        <w:t>Vorj</w:t>
      </w:r>
      <w:r w:rsidRPr="008F02EE">
        <w:t xml:space="preserve">ahren wieder </w:t>
      </w:r>
      <w:r w:rsidRPr="00B67322">
        <w:t xml:space="preserve">deutlich </w:t>
      </w:r>
      <w:r>
        <w:t>angestiegen</w:t>
      </w:r>
      <w:r w:rsidRPr="008F02EE">
        <w:t xml:space="preserve">. Durch die Fertigstellung des letzten Abschnitts der Oberflächenabdichtung der Gesamtdeponie im Jahr 2018 (Polder </w:t>
      </w:r>
      <w:proofErr w:type="spellStart"/>
      <w:r w:rsidRPr="008F02EE">
        <w:t>Ia</w:t>
      </w:r>
      <w:proofErr w:type="spellEnd"/>
      <w:r w:rsidRPr="008F02EE">
        <w:t xml:space="preserve">) gehen die Sickerwassermengen vor allem in Polder </w:t>
      </w:r>
      <w:proofErr w:type="spellStart"/>
      <w:r w:rsidRPr="008F02EE">
        <w:t>Ia</w:t>
      </w:r>
      <w:proofErr w:type="spellEnd"/>
      <w:r w:rsidRPr="008F02EE">
        <w:t xml:space="preserve"> nun </w:t>
      </w:r>
      <w:r>
        <w:t xml:space="preserve">weiterhin </w:t>
      </w:r>
      <w:r w:rsidRPr="008F02EE">
        <w:t xml:space="preserve">zurück. </w:t>
      </w:r>
    </w:p>
    <w:p w14:paraId="7714E412" w14:textId="77777777" w:rsidR="008F6A1F" w:rsidRDefault="008F6A1F" w:rsidP="008F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line="360" w:lineRule="exact"/>
      </w:pPr>
      <w:r>
        <w:t xml:space="preserve">In den Polder VI und VII ist auch wie schon in den letzten Jahren kein Sickerwasseranfall zu verzeichnen. </w:t>
      </w:r>
    </w:p>
    <w:p w14:paraId="777E834B" w14:textId="77777777" w:rsidR="008F6A1F" w:rsidRDefault="008F6A1F" w:rsidP="008F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line="360" w:lineRule="exact"/>
      </w:pPr>
      <w:r>
        <w:t xml:space="preserve">Aktuell wird davon ausgegangen, dass in den Poldern IV und V durch eintretendes Fremdwasser in die Deponie die Sickerwassermenge in diesen Bereich beeinflusst wird. In diesem Zusammenhang werden im Jahr 2025 Maßnahmen entwickelt, die die Sickerwassermenge weiter reduzieren sollen.  </w:t>
      </w:r>
    </w:p>
    <w:p w14:paraId="4B7FBEB8" w14:textId="03A82C88" w:rsidR="008F6A1F" w:rsidRPr="0091205E" w:rsidRDefault="008F6A1F" w:rsidP="008F6A1F">
      <w:pPr>
        <w:keepNext/>
        <w:spacing w:after="0" w:line="360" w:lineRule="exact"/>
        <w:rPr>
          <w:b/>
        </w:rPr>
      </w:pPr>
      <w:r w:rsidRPr="0091205E">
        <w:rPr>
          <w:b/>
        </w:rPr>
        <w:t>Messungen in den Kontrolldränagen unter der Deponiebasis</w:t>
      </w:r>
    </w:p>
    <w:p w14:paraId="7EC47706" w14:textId="77777777" w:rsidR="008F6A1F" w:rsidRPr="0091205E" w:rsidRDefault="008F6A1F" w:rsidP="008F6A1F">
      <w:pPr>
        <w:spacing w:after="360" w:line="360" w:lineRule="exact"/>
      </w:pPr>
      <w:r w:rsidRPr="0091205E">
        <w:t xml:space="preserve">Bei den nachfolgenden Ausführungen muss deutlich zwischen Schichtenwässern, in denen die Kontrolldränagen liegen, und dem </w:t>
      </w:r>
      <w:proofErr w:type="spellStart"/>
      <w:r w:rsidRPr="0091205E">
        <w:t>geogenen</w:t>
      </w:r>
      <w:proofErr w:type="spellEnd"/>
      <w:r w:rsidRPr="0091205E">
        <w:t xml:space="preserve"> Grundwasser unterschieden werden. Zwi</w:t>
      </w:r>
      <w:r w:rsidRPr="0091205E">
        <w:softHyphen/>
        <w:t xml:space="preserve">schen beiden Wässern bestehen nach allen bisherigen Messungen keine Verbindungen. Die Schichtenwässer lassen immer noch die Beeinflussungen durch anthropogene Einwirkungen aus der Zeit vor der Errichtung der Deponie erkennen. </w:t>
      </w:r>
    </w:p>
    <w:p w14:paraId="52172DBF" w14:textId="77777777" w:rsidR="008F6A1F" w:rsidRPr="0091205E" w:rsidRDefault="008F6A1F" w:rsidP="008F6A1F">
      <w:pPr>
        <w:spacing w:after="360" w:line="360" w:lineRule="exact"/>
      </w:pPr>
      <w:r w:rsidRPr="0091205E">
        <w:t>In den Kontrolldränagen unterhalb der Basisabdichtung der Polder IV, V und VI sind Sensoren zur kontinuierlichen Erfassung der Leitfähigkeiten, Temperaturen und Pegelverläufe installiert. Die Messergebnisse zeigen deutlich, dass kurzfristige Unterschiede in den Schichtenwasser</w:t>
      </w:r>
      <w:r w:rsidRPr="0091205E">
        <w:softHyphen/>
        <w:t>ständen südlich und nördlich der Polder, wie sie z. B. nach ergiebi</w:t>
      </w:r>
      <w:r w:rsidRPr="0091205E">
        <w:softHyphen/>
        <w:t>gen Niederschlägen auftre</w:t>
      </w:r>
      <w:r w:rsidRPr="0091205E">
        <w:softHyphen/>
        <w:t>ten können, den zeitlichen Verlauf der Leitfähigkeiten und der Temperaturen des Wassers in der Kontrolldränage unter den Poldern beeinflussen. Aufgrund des hydraulischen Druck</w:t>
      </w:r>
      <w:r w:rsidRPr="0091205E">
        <w:softHyphen/>
        <w:t xml:space="preserve">gefälles wird dieses Wasser, das sich normalerweise nur extrem langsam wie das umgebende Schichtenwasser bewegt, im Kontrollbereich unter den Poldern in den H-förmig verlegten </w:t>
      </w:r>
      <w:proofErr w:type="spellStart"/>
      <w:r w:rsidRPr="0091205E">
        <w:t>Kontrolldränagerohren</w:t>
      </w:r>
      <w:proofErr w:type="spellEnd"/>
      <w:r w:rsidRPr="0091205E">
        <w:t xml:space="preserve"> relativ schnell horizontal ver</w:t>
      </w:r>
      <w:r w:rsidRPr="0091205E">
        <w:softHyphen/>
        <w:t>schoben. Somit werden an den fest positio</w:t>
      </w:r>
      <w:r w:rsidRPr="0091205E">
        <w:softHyphen/>
        <w:t xml:space="preserve">nierten Sonden in den Kontrolldränagen örtliche Schwankungen der Leitfähigkeiten und Temperaturen erfasst. </w:t>
      </w:r>
    </w:p>
    <w:p w14:paraId="5E42C8EF" w14:textId="77777777" w:rsidR="008F6A1F" w:rsidRPr="0091205E" w:rsidRDefault="008F6A1F" w:rsidP="008F6A1F">
      <w:pPr>
        <w:spacing w:after="360" w:line="360" w:lineRule="exact"/>
      </w:pPr>
      <w:r w:rsidRPr="0091205E">
        <w:t>Diese z. T. stark schwankenden Leitfähigkeiten wurden im Vorfeld der Nach</w:t>
      </w:r>
      <w:r w:rsidRPr="0091205E">
        <w:softHyphen/>
        <w:t>sorgephase nochmals zum Anlass einer gutachterlichen Einschätzung im Hinblick auf die Möglichkeit eines ursächlichen Zusammenhangs zwischen den erhöhten elektrischen Leit</w:t>
      </w:r>
      <w:r w:rsidRPr="0091205E">
        <w:softHyphen/>
        <w:t>fähigkeitswerten in den Kontrolldränagen und der Deponiebauweise bzw. dem Deponiebetrieb genommen. Im Ergebnis stellte das Gutachterteam fest, dass kein direkter (konvektiver) Kon</w:t>
      </w:r>
      <w:r w:rsidRPr="0091205E">
        <w:softHyphen/>
        <w:t>takt von Sickerwasser aus den Poldern zum Dränage- sowie Schichtenwasser und Grund</w:t>
      </w:r>
      <w:r w:rsidRPr="0091205E">
        <w:softHyphen/>
        <w:t>wasser besteht.</w:t>
      </w:r>
    </w:p>
    <w:p w14:paraId="43235CC7" w14:textId="38D94992" w:rsidR="008F6A1F" w:rsidRPr="0091205E" w:rsidRDefault="008F6A1F" w:rsidP="008F6A1F">
      <w:pPr>
        <w:spacing w:after="360" w:line="360" w:lineRule="exact"/>
      </w:pPr>
      <w:r w:rsidRPr="0091205E">
        <w:lastRenderedPageBreak/>
        <w:t xml:space="preserve">Auch die Analysen der Proben aus dem Grundwassermessstellennetz der SAD </w:t>
      </w:r>
      <w:proofErr w:type="spellStart"/>
      <w:r w:rsidRPr="0091205E">
        <w:t>Rondeshagen</w:t>
      </w:r>
      <w:proofErr w:type="spellEnd"/>
      <w:r w:rsidRPr="0091205E">
        <w:t xml:space="preserve"> zeigen, dass die Schwankungen der Leitfähigkeiten des Wassers unter der gedichteten Deponie in keiner Weise mit den Messergebnissen der Beobachtungsbrunnen im Schichten- und Grundwasser korrelieren. Eine Beeinträchtigung der Grundwasserqualität ist nicht gegeben. Auch die Messwerte in dem Berichtsjahr zeigen wieder deutlich, dass das sogenannte Kontrollsystem unter den Poldern IV bis VII in keiner Weise ihrer geplanten Funktion der Dichtigkeitskontrolle der Basisabdichtung der Polder erfüllen kann und deshalb dafür nicht geeignet ist.</w:t>
      </w:r>
    </w:p>
    <w:p w14:paraId="3EAB23F9" w14:textId="3889989B" w:rsidR="008F6A1F" w:rsidRPr="0091205E" w:rsidRDefault="008F6A1F" w:rsidP="008F6A1F">
      <w:pPr>
        <w:keepNext/>
        <w:spacing w:after="0" w:line="360" w:lineRule="exact"/>
        <w:rPr>
          <w:b/>
        </w:rPr>
      </w:pPr>
      <w:r w:rsidRPr="0091205E">
        <w:rPr>
          <w:b/>
        </w:rPr>
        <w:t>Untersuchungsbefunde des Grundwassers</w:t>
      </w:r>
    </w:p>
    <w:p w14:paraId="468FCD97" w14:textId="77777777" w:rsidR="008F6A1F" w:rsidRPr="0091205E" w:rsidRDefault="008F6A1F" w:rsidP="008F6A1F">
      <w:pPr>
        <w:spacing w:after="360" w:line="360" w:lineRule="exact"/>
      </w:pPr>
      <w:r w:rsidRPr="0091205E">
        <w:t xml:space="preserve">Die </w:t>
      </w:r>
      <w:r>
        <w:t xml:space="preserve">tiefen </w:t>
      </w:r>
      <w:r w:rsidRPr="0091205E">
        <w:t xml:space="preserve">Grundwassermessstellen der SAD </w:t>
      </w:r>
      <w:proofErr w:type="spellStart"/>
      <w:r w:rsidRPr="0091205E">
        <w:t>Rondeshagen</w:t>
      </w:r>
      <w:proofErr w:type="spellEnd"/>
      <w:r w:rsidRPr="0091205E">
        <w:t xml:space="preserve"> werden im Frühjahr und Herbst jeden Jahres beprobt. Die Gegenüberstellung der z. T. mehr als 30-jährigen Ganglinien der Leitfähig</w:t>
      </w:r>
      <w:r w:rsidRPr="0091205E">
        <w:softHyphen/>
        <w:t xml:space="preserve">keitswerte aus der </w:t>
      </w:r>
      <w:proofErr w:type="spellStart"/>
      <w:r w:rsidRPr="0091205E">
        <w:t>Pumpbeprobung</w:t>
      </w:r>
      <w:proofErr w:type="spellEnd"/>
      <w:r w:rsidRPr="0091205E">
        <w:t xml:space="preserve"> im Zu- und Abstrom der SAD zeigt deutlich, dass eine Beeinträchtigung der Grundwasserqualität nicht stattfindet:</w:t>
      </w:r>
    </w:p>
    <w:p w14:paraId="15CEF44C" w14:textId="77777777" w:rsidR="008F6A1F" w:rsidRPr="00B67322" w:rsidRDefault="008F6A1F" w:rsidP="008F6A1F">
      <w:pPr>
        <w:keepNext/>
        <w:spacing w:before="720" w:after="360" w:line="240" w:lineRule="atLeast"/>
        <w:jc w:val="left"/>
        <w:rPr>
          <w:highlight w:val="yellow"/>
        </w:rPr>
      </w:pPr>
      <w:r>
        <w:rPr>
          <w:noProof/>
        </w:rPr>
        <w:drawing>
          <wp:inline distT="0" distB="0" distL="0" distR="0" wp14:anchorId="4C9965C0" wp14:editId="33E16665">
            <wp:extent cx="5821757" cy="3042433"/>
            <wp:effectExtent l="0" t="0" r="7620" b="5715"/>
            <wp:docPr id="1665761635" name="Grafik 1"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1635" name="Grafik 1" descr="Ein Bild, das Text, Diagramm, Reihe, Screenshot enthält.&#10;&#10;KI-generierte Inhalte können fehlerhaft sein."/>
                    <pic:cNvPicPr/>
                  </pic:nvPicPr>
                  <pic:blipFill>
                    <a:blip r:embed="rId14"/>
                    <a:stretch>
                      <a:fillRect/>
                    </a:stretch>
                  </pic:blipFill>
                  <pic:spPr>
                    <a:xfrm>
                      <a:off x="0" y="0"/>
                      <a:ext cx="5826551" cy="3044938"/>
                    </a:xfrm>
                    <a:prstGeom prst="rect">
                      <a:avLst/>
                    </a:prstGeom>
                  </pic:spPr>
                </pic:pic>
              </a:graphicData>
            </a:graphic>
          </wp:inline>
        </w:drawing>
      </w:r>
    </w:p>
    <w:p w14:paraId="3F7EC44D" w14:textId="77777777" w:rsidR="008F6A1F" w:rsidRDefault="008F6A1F" w:rsidP="008969CE">
      <w:pPr>
        <w:spacing w:after="1920" w:line="360" w:lineRule="exact"/>
        <w:ind w:left="1134" w:hanging="1134"/>
        <w:jc w:val="left"/>
      </w:pPr>
      <w:r w:rsidRPr="000F257F">
        <w:t>Abb. 2-1:</w:t>
      </w:r>
      <w:r w:rsidRPr="000F257F">
        <w:tab/>
        <w:t xml:space="preserve">Leitfähigkeiten im </w:t>
      </w:r>
      <w:proofErr w:type="spellStart"/>
      <w:r w:rsidRPr="000F257F">
        <w:t>Anstrom</w:t>
      </w:r>
      <w:proofErr w:type="spellEnd"/>
      <w:r w:rsidRPr="000F257F">
        <w:t xml:space="preserve"> (B9, ab Ende 2020 GWM9/2020) und Abstrom (</w:t>
      </w:r>
      <w:r>
        <w:t>B4a bzw. ab Ende 2020 GWM4a/2020 und B11)</w:t>
      </w:r>
      <w:r w:rsidRPr="000F257F">
        <w:t xml:space="preserve"> der SAD </w:t>
      </w:r>
      <w:proofErr w:type="spellStart"/>
      <w:r w:rsidRPr="000F257F">
        <w:t>Rondeshagen</w:t>
      </w:r>
      <w:proofErr w:type="spellEnd"/>
    </w:p>
    <w:p w14:paraId="7D3D9CC1" w14:textId="47030DDE" w:rsidR="008F6A1F" w:rsidRPr="0091205E" w:rsidRDefault="008F6A1F" w:rsidP="008F6A1F">
      <w:pPr>
        <w:keepNext/>
        <w:spacing w:after="0" w:line="360" w:lineRule="exact"/>
        <w:rPr>
          <w:b/>
        </w:rPr>
      </w:pPr>
      <w:r w:rsidRPr="0091205E">
        <w:rPr>
          <w:b/>
        </w:rPr>
        <w:t xml:space="preserve">Temperaturverhalten des Deponiekörpers </w:t>
      </w:r>
    </w:p>
    <w:p w14:paraId="3FB38FB3" w14:textId="77777777" w:rsidR="008F6A1F" w:rsidRPr="0091205E" w:rsidRDefault="008F6A1F" w:rsidP="008F6A1F">
      <w:pPr>
        <w:spacing w:after="0" w:line="360" w:lineRule="exact"/>
      </w:pPr>
      <w:r w:rsidRPr="0091205E">
        <w:t>Die Temperaturen im Deponiekörper werden mit einem umfangreichen Netz an Sensoren kontinuierlich aufgezeichnet. In den älteren Poldern haben sich im Kernbereich Temperaturen zwischen 13 °C und 15 °C und in den neueren Poldern um die 16 °C eingestellt.</w:t>
      </w:r>
    </w:p>
    <w:p w14:paraId="669C9BF8" w14:textId="77777777" w:rsidR="008F6A1F" w:rsidRPr="0091205E" w:rsidRDefault="008F6A1F" w:rsidP="008F6A1F">
      <w:pPr>
        <w:spacing w:after="360" w:line="360" w:lineRule="exact"/>
      </w:pPr>
      <w:r w:rsidRPr="0091205E">
        <w:t>Zusammenfassend ist festzustellen, dass sich die Temperaturentwicklung des Deponie</w:t>
      </w:r>
      <w:r w:rsidRPr="0091205E">
        <w:softHyphen/>
        <w:t xml:space="preserve">körpers wie erwartet verhält. Während des gesamten Beobachtungszeitraums wurden keine Temperaturen gemessen, die zu einer Beeinträchtigung von Bauwerksteilen hätten führen können. </w:t>
      </w:r>
      <w:r w:rsidRPr="0091205E">
        <w:rPr>
          <w:color w:val="000000" w:themeColor="text1"/>
        </w:rPr>
        <w:t>Hotspots, die auf unerwartete, spontane chemische Reaktionen im Deponiekörper hinweisen würden, waren seit Beginn der Messdatenerfassung nicht zu beobachten.</w:t>
      </w:r>
    </w:p>
    <w:p w14:paraId="2118600C" w14:textId="11B03D51" w:rsidR="008F6A1F" w:rsidRPr="0091205E" w:rsidRDefault="008F6A1F" w:rsidP="008F6A1F">
      <w:pPr>
        <w:keepNext/>
        <w:spacing w:after="0" w:line="360" w:lineRule="exact"/>
        <w:rPr>
          <w:b/>
        </w:rPr>
      </w:pPr>
      <w:r w:rsidRPr="0091205E">
        <w:rPr>
          <w:b/>
        </w:rPr>
        <w:t xml:space="preserve">Setzungsmessungen </w:t>
      </w:r>
    </w:p>
    <w:p w14:paraId="3F2975DD" w14:textId="77777777" w:rsidR="008F6A1F" w:rsidRPr="0091205E" w:rsidRDefault="008F6A1F" w:rsidP="008F6A1F">
      <w:pPr>
        <w:spacing w:after="360" w:line="360" w:lineRule="exact"/>
      </w:pPr>
      <w:r w:rsidRPr="0091205E">
        <w:t>Insgesamt ist an der Basis der Deponie ein sehr gleichförmiges Setzungs</w:t>
      </w:r>
      <w:r w:rsidRPr="0091205E">
        <w:softHyphen/>
        <w:t>verhalten festzustellen, so dass keine Einschränkung der ordnungsgemäßen Funktion der abdichtenden Bauwerksteile zu erwarten ist. Für Deponien sind die hier gemessenen Set</w:t>
      </w:r>
      <w:r w:rsidRPr="0091205E">
        <w:softHyphen/>
        <w:t>zungen als äußerst gering anzusehen. Das lässt erkennen, dass tatsächlich nicht mit Setzungsspannungen in den eingebauten Abdichtungskomponenten zu rechnen ist, die zu Schäden führen könnten. Dieser Sachverhalt hat eine große Bedeutung für die Langzeitstabilität aller Deponieabdichtungs- und Entwässerungssysteme.</w:t>
      </w:r>
    </w:p>
    <w:p w14:paraId="349B8065" w14:textId="77777777" w:rsidR="008F6A1F" w:rsidRPr="002446BB" w:rsidRDefault="008F6A1F" w:rsidP="008F6A1F">
      <w:pPr>
        <w:spacing w:after="360" w:line="360" w:lineRule="exact"/>
      </w:pPr>
      <w:r w:rsidRPr="0091205E">
        <w:t>Auch die Setzungen der Oberflächenabdichtung der Polder </w:t>
      </w:r>
      <w:proofErr w:type="spellStart"/>
      <w:r w:rsidRPr="0091205E">
        <w:t>Ia</w:t>
      </w:r>
      <w:proofErr w:type="spellEnd"/>
      <w:r w:rsidRPr="0091205E">
        <w:t xml:space="preserve"> bis VII sind als außerordentlich gering anzusehen und bestätigen damit die Wirksamkeit aller bisher für einen möglichst hoch verdichteten und setzungsarmen Einbau getroffenen Maßnahmen. Entscheidend war hierfür die konsequente Umsetzung des am Standort entwickelten Dünnschichtverfahrens. Aufgrund der geringen Set</w:t>
      </w:r>
      <w:r w:rsidRPr="0091205E">
        <w:softHyphen/>
        <w:t>zungsunterschiede ist davon auszugehen, dass die PEHD-Abdichtungsbahnen insbesondere auch im Bereich der Anbindung an die Schächte keinen nennenswerten Belastungen ausgesetzt sind.</w:t>
      </w:r>
    </w:p>
    <w:p w14:paraId="058FDAE8" w14:textId="77777777" w:rsidR="00C601CF" w:rsidRPr="00482CBE" w:rsidRDefault="00C601CF">
      <w:pPr>
        <w:tabs>
          <w:tab w:val="center" w:pos="2268"/>
          <w:tab w:val="center" w:pos="6804"/>
        </w:tabs>
        <w:spacing w:after="360" w:line="360" w:lineRule="exact"/>
      </w:pPr>
    </w:p>
    <w:sectPr w:rsidR="00C601CF" w:rsidRPr="00482CBE" w:rsidSect="00EA4697">
      <w:footerReference w:type="default" r:id="rId15"/>
      <w:pgSz w:w="11907" w:h="16840" w:code="9"/>
      <w:pgMar w:top="851" w:right="1304" w:bottom="567" w:left="1531" w:header="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38455" w14:textId="77777777" w:rsidR="00E60928" w:rsidRDefault="00E60928">
      <w:r>
        <w:separator/>
      </w:r>
    </w:p>
  </w:endnote>
  <w:endnote w:type="continuationSeparator" w:id="0">
    <w:p w14:paraId="732B85AF" w14:textId="77777777" w:rsidR="00E60928" w:rsidRDefault="00E6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FEF1" w14:textId="77777777" w:rsidR="00F43B7B" w:rsidRPr="003066EC" w:rsidRDefault="00F43B7B">
    <w:pPr>
      <w:pStyle w:val="Fuzeile"/>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2614" w14:textId="5A3E5381" w:rsidR="00F43B7B" w:rsidRPr="006F215F" w:rsidRDefault="00F43B7B">
    <w:pPr>
      <w:pStyle w:val="Fuzeile"/>
      <w:jc w:val="center"/>
      <w:rPr>
        <w:rFonts w:ascii="Arial" w:hAnsi="Arial" w:cs="Arial"/>
      </w:rPr>
    </w:pPr>
    <w:r w:rsidRPr="006F215F">
      <w:rPr>
        <w:rFonts w:ascii="Arial" w:hAnsi="Arial" w:cs="Arial"/>
      </w:rPr>
      <w:t xml:space="preserve">- </w:t>
    </w:r>
    <w:r w:rsidRPr="006F215F">
      <w:rPr>
        <w:rStyle w:val="Seitenzahl"/>
        <w:rFonts w:ascii="Arial" w:hAnsi="Arial" w:cs="Arial"/>
      </w:rPr>
      <w:fldChar w:fldCharType="begin"/>
    </w:r>
    <w:r w:rsidRPr="006F215F">
      <w:rPr>
        <w:rStyle w:val="Seitenzahl"/>
        <w:rFonts w:ascii="Arial" w:hAnsi="Arial" w:cs="Arial"/>
      </w:rPr>
      <w:instrText xml:space="preserve"> PAGE </w:instrText>
    </w:r>
    <w:r w:rsidRPr="006F215F">
      <w:rPr>
        <w:rStyle w:val="Seitenzahl"/>
        <w:rFonts w:ascii="Arial" w:hAnsi="Arial" w:cs="Arial"/>
      </w:rPr>
      <w:fldChar w:fldCharType="separate"/>
    </w:r>
    <w:r w:rsidR="00625CF6">
      <w:rPr>
        <w:rStyle w:val="Seitenzahl"/>
        <w:rFonts w:ascii="Arial" w:hAnsi="Arial" w:cs="Arial"/>
        <w:noProof/>
      </w:rPr>
      <w:t>6</w:t>
    </w:r>
    <w:r w:rsidRPr="006F215F">
      <w:rPr>
        <w:rStyle w:val="Seitenzahl"/>
        <w:rFonts w:ascii="Arial" w:hAnsi="Arial" w:cs="Arial"/>
      </w:rPr>
      <w:fldChar w:fldCharType="end"/>
    </w:r>
    <w:r w:rsidRPr="006F215F">
      <w:rPr>
        <w:rStyle w:val="Seitenzahl"/>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C6ED8" w14:textId="77777777" w:rsidR="00E60928" w:rsidRDefault="00E60928">
      <w:r>
        <w:separator/>
      </w:r>
    </w:p>
  </w:footnote>
  <w:footnote w:type="continuationSeparator" w:id="0">
    <w:p w14:paraId="1C0561AA" w14:textId="77777777" w:rsidR="00E60928" w:rsidRDefault="00E6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0A0B" w14:textId="3E5B8DB4" w:rsidR="00D77AC1" w:rsidRPr="00E15EC5" w:rsidRDefault="00CE4780" w:rsidP="00D77AC1">
    <w:pPr>
      <w:pStyle w:val="Kopfzeile"/>
      <w:spacing w:before="240" w:after="0" w:line="240" w:lineRule="auto"/>
      <w:jc w:val="right"/>
      <w:rPr>
        <w:rFonts w:ascii="Arial" w:hAnsi="Arial" w:cs="Arial"/>
      </w:rPr>
    </w:pPr>
    <w:r w:rsidRPr="00E15EC5">
      <w:rPr>
        <w:rFonts w:ascii="Arial" w:hAnsi="Arial" w:cs="Arial"/>
      </w:rPr>
      <w:t xml:space="preserve">SAD </w:t>
    </w:r>
    <w:proofErr w:type="spellStart"/>
    <w:r w:rsidRPr="00E15EC5">
      <w:rPr>
        <w:rFonts w:ascii="Arial" w:hAnsi="Arial" w:cs="Arial"/>
      </w:rPr>
      <w:t>Rondesh</w:t>
    </w:r>
    <w:r>
      <w:rPr>
        <w:rFonts w:ascii="Arial" w:hAnsi="Arial" w:cs="Arial"/>
      </w:rPr>
      <w:t>agen</w:t>
    </w:r>
    <w:proofErr w:type="spellEnd"/>
    <w:r>
      <w:rPr>
        <w:rFonts w:ascii="Arial" w:hAnsi="Arial" w:cs="Arial"/>
      </w:rPr>
      <w:t xml:space="preserve"> – Zusammenfassende Bewertung Jahresbericht </w:t>
    </w:r>
    <w:r w:rsidR="00052B02">
      <w:rPr>
        <w:rFonts w:ascii="Arial" w:hAnsi="Arial" w:cs="Arial"/>
      </w:rPr>
      <w:t>202</w:t>
    </w:r>
    <w:r w:rsidR="008F6A1F">
      <w:rPr>
        <w:rFonts w:ascii="Arial" w:hAnsi="Arial" w:cs="Arial"/>
      </w:rPr>
      <w:t>4</w:t>
    </w:r>
  </w:p>
  <w:p w14:paraId="5069ED9C" w14:textId="77777777" w:rsidR="00D77AC1" w:rsidRDefault="00D77AC1" w:rsidP="00D77AC1">
    <w:pPr>
      <w:pStyle w:val="Kopfzeile"/>
      <w:pBdr>
        <w:bottom w:val="single" w:sz="6" w:space="1" w:color="auto"/>
      </w:pBdr>
      <w:spacing w:after="360" w:line="120" w:lineRule="exact"/>
      <w:jc w:val="right"/>
      <w:rPr>
        <w:sz w:val="16"/>
      </w:rPr>
    </w:pPr>
  </w:p>
  <w:p w14:paraId="4EA2FBF8" w14:textId="0ACD5A8F" w:rsidR="00CE4780" w:rsidRDefault="00CE4780" w:rsidP="00D77AC1">
    <w:pPr>
      <w:pStyle w:val="Kopfzeile"/>
      <w:spacing w:before="240" w:after="0"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B481" w14:textId="6F0827B6" w:rsidR="00F43B7B" w:rsidRPr="00E15EC5" w:rsidRDefault="00F43B7B" w:rsidP="00B560CF">
    <w:pPr>
      <w:pStyle w:val="Kopfzeile"/>
      <w:spacing w:before="240" w:after="0" w:line="240" w:lineRule="auto"/>
      <w:jc w:val="right"/>
      <w:rPr>
        <w:rFonts w:ascii="Arial" w:hAnsi="Arial" w:cs="Arial"/>
      </w:rPr>
    </w:pPr>
    <w:r w:rsidRPr="00E15EC5">
      <w:rPr>
        <w:rFonts w:ascii="Arial" w:hAnsi="Arial" w:cs="Arial"/>
      </w:rPr>
      <w:t xml:space="preserve">SAD </w:t>
    </w:r>
    <w:proofErr w:type="spellStart"/>
    <w:r w:rsidRPr="00E15EC5">
      <w:rPr>
        <w:rFonts w:ascii="Arial" w:hAnsi="Arial" w:cs="Arial"/>
      </w:rPr>
      <w:t>Rondesh</w:t>
    </w:r>
    <w:r>
      <w:rPr>
        <w:rFonts w:ascii="Arial" w:hAnsi="Arial" w:cs="Arial"/>
      </w:rPr>
      <w:t>agen</w:t>
    </w:r>
    <w:proofErr w:type="spellEnd"/>
    <w:r>
      <w:rPr>
        <w:rFonts w:ascii="Arial" w:hAnsi="Arial" w:cs="Arial"/>
      </w:rPr>
      <w:t xml:space="preserve"> </w:t>
    </w:r>
    <w:r w:rsidR="00857B38">
      <w:rPr>
        <w:rFonts w:ascii="Arial" w:hAnsi="Arial" w:cs="Arial"/>
      </w:rPr>
      <w:t>–</w:t>
    </w:r>
    <w:r>
      <w:rPr>
        <w:rFonts w:ascii="Arial" w:hAnsi="Arial" w:cs="Arial"/>
      </w:rPr>
      <w:t xml:space="preserve"> </w:t>
    </w:r>
    <w:r w:rsidR="00857B38">
      <w:rPr>
        <w:rFonts w:ascii="Arial" w:hAnsi="Arial" w:cs="Arial"/>
      </w:rPr>
      <w:t>Zusammenfassende Bewertung J</w:t>
    </w:r>
    <w:r>
      <w:rPr>
        <w:rFonts w:ascii="Arial" w:hAnsi="Arial" w:cs="Arial"/>
      </w:rPr>
      <w:t>ahresbericht 20</w:t>
    </w:r>
    <w:r w:rsidR="00052B02">
      <w:rPr>
        <w:rFonts w:ascii="Arial" w:hAnsi="Arial" w:cs="Arial"/>
      </w:rPr>
      <w:t>2</w:t>
    </w:r>
    <w:r w:rsidR="009E2AA5">
      <w:rPr>
        <w:rFonts w:ascii="Arial" w:hAnsi="Arial" w:cs="Arial"/>
      </w:rPr>
      <w:t>4</w:t>
    </w:r>
  </w:p>
  <w:p w14:paraId="3AB0910E" w14:textId="77777777" w:rsidR="00F43B7B" w:rsidRDefault="00F43B7B" w:rsidP="00B560CF">
    <w:pPr>
      <w:pStyle w:val="Kopfzeile"/>
      <w:pBdr>
        <w:bottom w:val="single" w:sz="6" w:space="1" w:color="auto"/>
      </w:pBdr>
      <w:spacing w:after="360" w:line="120" w:lineRule="exact"/>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7CE37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C44C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FF695E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E9A9D6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8F2B7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0A59E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0EC43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BC38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B48D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9D8F53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368B3BC"/>
    <w:lvl w:ilvl="0">
      <w:start w:val="1"/>
      <w:numFmt w:val="decimal"/>
      <w:pStyle w:val="berschrift1"/>
      <w:lvlText w:val="%1"/>
      <w:legacy w:legacy="1" w:legacySpace="0" w:legacyIndent="425"/>
      <w:lvlJc w:val="left"/>
      <w:pPr>
        <w:ind w:left="425" w:hanging="425"/>
      </w:pPr>
      <w:rPr>
        <w:rFonts w:cs="Times New Roman"/>
        <w:color w:val="auto"/>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8531ABE"/>
    <w:multiLevelType w:val="multilevel"/>
    <w:tmpl w:val="2B2ED7BE"/>
    <w:lvl w:ilvl="0">
      <w:start w:val="8"/>
      <w:numFmt w:val="decimalZero"/>
      <w:lvlText w:val="%1"/>
      <w:lvlJc w:val="left"/>
      <w:pPr>
        <w:tabs>
          <w:tab w:val="num" w:pos="1695"/>
        </w:tabs>
        <w:ind w:left="1695" w:hanging="1695"/>
      </w:pPr>
      <w:rPr>
        <w:rFonts w:cs="Times New Roman" w:hint="default"/>
      </w:rPr>
    </w:lvl>
    <w:lvl w:ilvl="1">
      <w:start w:val="6"/>
      <w:numFmt w:val="decimalZero"/>
      <w:lvlText w:val="%1.%2"/>
      <w:lvlJc w:val="left"/>
      <w:pPr>
        <w:tabs>
          <w:tab w:val="num" w:pos="1978"/>
        </w:tabs>
        <w:ind w:left="1978" w:hanging="1695"/>
      </w:pPr>
      <w:rPr>
        <w:rFonts w:cs="Times New Roman" w:hint="default"/>
      </w:rPr>
    </w:lvl>
    <w:lvl w:ilvl="2">
      <w:start w:val="10"/>
      <w:numFmt w:val="decimal"/>
      <w:lvlText w:val="%1.%2.%3"/>
      <w:lvlJc w:val="left"/>
      <w:pPr>
        <w:tabs>
          <w:tab w:val="num" w:pos="2261"/>
        </w:tabs>
        <w:ind w:left="2261" w:hanging="1695"/>
      </w:pPr>
      <w:rPr>
        <w:rFonts w:cs="Times New Roman" w:hint="default"/>
      </w:rPr>
    </w:lvl>
    <w:lvl w:ilvl="3">
      <w:start w:val="1"/>
      <w:numFmt w:val="decimal"/>
      <w:lvlText w:val="%1.%2.%3.%4"/>
      <w:lvlJc w:val="left"/>
      <w:pPr>
        <w:tabs>
          <w:tab w:val="num" w:pos="2544"/>
        </w:tabs>
        <w:ind w:left="2544" w:hanging="1695"/>
      </w:pPr>
      <w:rPr>
        <w:rFonts w:cs="Times New Roman" w:hint="default"/>
      </w:rPr>
    </w:lvl>
    <w:lvl w:ilvl="4">
      <w:start w:val="1"/>
      <w:numFmt w:val="decimal"/>
      <w:lvlText w:val="%1.%2.%3.%4.%5"/>
      <w:lvlJc w:val="left"/>
      <w:pPr>
        <w:tabs>
          <w:tab w:val="num" w:pos="2827"/>
        </w:tabs>
        <w:ind w:left="2827" w:hanging="1695"/>
      </w:pPr>
      <w:rPr>
        <w:rFonts w:cs="Times New Roman" w:hint="default"/>
      </w:rPr>
    </w:lvl>
    <w:lvl w:ilvl="5">
      <w:start w:val="1"/>
      <w:numFmt w:val="decimal"/>
      <w:lvlText w:val="%1.%2.%3.%4.%5.%6"/>
      <w:lvlJc w:val="left"/>
      <w:pPr>
        <w:tabs>
          <w:tab w:val="num" w:pos="3110"/>
        </w:tabs>
        <w:ind w:left="3110" w:hanging="1695"/>
      </w:pPr>
      <w:rPr>
        <w:rFonts w:cs="Times New Roman" w:hint="default"/>
      </w:rPr>
    </w:lvl>
    <w:lvl w:ilvl="6">
      <w:start w:val="1"/>
      <w:numFmt w:val="decimal"/>
      <w:lvlText w:val="%1.%2.%3.%4.%5.%6.%7"/>
      <w:lvlJc w:val="left"/>
      <w:pPr>
        <w:tabs>
          <w:tab w:val="num" w:pos="3393"/>
        </w:tabs>
        <w:ind w:left="3393" w:hanging="1695"/>
      </w:pPr>
      <w:rPr>
        <w:rFonts w:cs="Times New Roman" w:hint="default"/>
      </w:rPr>
    </w:lvl>
    <w:lvl w:ilvl="7">
      <w:start w:val="1"/>
      <w:numFmt w:val="decimal"/>
      <w:lvlText w:val="%1.%2.%3.%4.%5.%6.%7.%8"/>
      <w:lvlJc w:val="left"/>
      <w:pPr>
        <w:tabs>
          <w:tab w:val="num" w:pos="3676"/>
        </w:tabs>
        <w:ind w:left="3676" w:hanging="1695"/>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15:restartNumberingAfterBreak="0">
    <w:nsid w:val="0C024AF4"/>
    <w:multiLevelType w:val="hybridMultilevel"/>
    <w:tmpl w:val="11B469E8"/>
    <w:lvl w:ilvl="0" w:tplc="7A021522">
      <w:start w:val="9"/>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0D7C7E8B"/>
    <w:multiLevelType w:val="hybridMultilevel"/>
    <w:tmpl w:val="36F0FE72"/>
    <w:lvl w:ilvl="0" w:tplc="4EB28A7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242294D"/>
    <w:multiLevelType w:val="hybridMultilevel"/>
    <w:tmpl w:val="0B889B0C"/>
    <w:lvl w:ilvl="0" w:tplc="32A2E2C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8C503DE"/>
    <w:multiLevelType w:val="hybridMultilevel"/>
    <w:tmpl w:val="80026ED2"/>
    <w:lvl w:ilvl="0" w:tplc="CAD2522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AD34E01"/>
    <w:multiLevelType w:val="hybridMultilevel"/>
    <w:tmpl w:val="9EE89074"/>
    <w:lvl w:ilvl="0" w:tplc="D54A399C">
      <w:start w:val="1"/>
      <w:numFmt w:val="decimal"/>
      <w:lvlText w:val="18.%1 "/>
      <w:lvlJc w:val="left"/>
      <w:pPr>
        <w:ind w:left="360" w:hanging="360"/>
      </w:pPr>
      <w:rPr>
        <w:rFonts w:ascii="Arial" w:hAnsi="Arial" w:cs="Times New Roman" w:hint="default"/>
        <w:b w:val="0"/>
        <w:i w:val="0"/>
        <w:sz w:val="22"/>
        <w:u w:val="none"/>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 w15:restartNumberingAfterBreak="0">
    <w:nsid w:val="1E111DCE"/>
    <w:multiLevelType w:val="hybridMultilevel"/>
    <w:tmpl w:val="5C886534"/>
    <w:lvl w:ilvl="0" w:tplc="0407000F">
      <w:start w:val="18"/>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1F7E6F13"/>
    <w:multiLevelType w:val="multilevel"/>
    <w:tmpl w:val="D2D018DC"/>
    <w:lvl w:ilvl="0">
      <w:start w:val="28"/>
      <w:numFmt w:val="decimal"/>
      <w:lvlText w:val="%1"/>
      <w:lvlJc w:val="left"/>
      <w:pPr>
        <w:tabs>
          <w:tab w:val="num" w:pos="1695"/>
        </w:tabs>
        <w:ind w:left="1695" w:hanging="1695"/>
      </w:pPr>
      <w:rPr>
        <w:rFonts w:cs="Times New Roman" w:hint="default"/>
      </w:rPr>
    </w:lvl>
    <w:lvl w:ilvl="1">
      <w:start w:val="6"/>
      <w:numFmt w:val="decimalZero"/>
      <w:lvlText w:val="%1.%2"/>
      <w:lvlJc w:val="left"/>
      <w:pPr>
        <w:tabs>
          <w:tab w:val="num" w:pos="1978"/>
        </w:tabs>
        <w:ind w:left="1978" w:hanging="1695"/>
      </w:pPr>
      <w:rPr>
        <w:rFonts w:cs="Times New Roman" w:hint="default"/>
      </w:rPr>
    </w:lvl>
    <w:lvl w:ilvl="2">
      <w:start w:val="10"/>
      <w:numFmt w:val="decimal"/>
      <w:lvlText w:val="%1.%2.%3"/>
      <w:lvlJc w:val="left"/>
      <w:pPr>
        <w:tabs>
          <w:tab w:val="num" w:pos="2261"/>
        </w:tabs>
        <w:ind w:left="2261" w:hanging="1695"/>
      </w:pPr>
      <w:rPr>
        <w:rFonts w:cs="Times New Roman" w:hint="default"/>
      </w:rPr>
    </w:lvl>
    <w:lvl w:ilvl="3">
      <w:start w:val="1"/>
      <w:numFmt w:val="decimal"/>
      <w:lvlText w:val="%1.%2.%3.%4"/>
      <w:lvlJc w:val="left"/>
      <w:pPr>
        <w:tabs>
          <w:tab w:val="num" w:pos="2544"/>
        </w:tabs>
        <w:ind w:left="2544" w:hanging="1695"/>
      </w:pPr>
      <w:rPr>
        <w:rFonts w:cs="Times New Roman" w:hint="default"/>
      </w:rPr>
    </w:lvl>
    <w:lvl w:ilvl="4">
      <w:start w:val="1"/>
      <w:numFmt w:val="decimal"/>
      <w:lvlText w:val="%1.%2.%3.%4.%5"/>
      <w:lvlJc w:val="left"/>
      <w:pPr>
        <w:tabs>
          <w:tab w:val="num" w:pos="2827"/>
        </w:tabs>
        <w:ind w:left="2827" w:hanging="1695"/>
      </w:pPr>
      <w:rPr>
        <w:rFonts w:cs="Times New Roman" w:hint="default"/>
      </w:rPr>
    </w:lvl>
    <w:lvl w:ilvl="5">
      <w:start w:val="1"/>
      <w:numFmt w:val="decimal"/>
      <w:lvlText w:val="%1.%2.%3.%4.%5.%6"/>
      <w:lvlJc w:val="left"/>
      <w:pPr>
        <w:tabs>
          <w:tab w:val="num" w:pos="3110"/>
        </w:tabs>
        <w:ind w:left="3110" w:hanging="1695"/>
      </w:pPr>
      <w:rPr>
        <w:rFonts w:cs="Times New Roman" w:hint="default"/>
      </w:rPr>
    </w:lvl>
    <w:lvl w:ilvl="6">
      <w:start w:val="1"/>
      <w:numFmt w:val="decimal"/>
      <w:lvlText w:val="%1.%2.%3.%4.%5.%6.%7"/>
      <w:lvlJc w:val="left"/>
      <w:pPr>
        <w:tabs>
          <w:tab w:val="num" w:pos="3393"/>
        </w:tabs>
        <w:ind w:left="3393" w:hanging="1695"/>
      </w:pPr>
      <w:rPr>
        <w:rFonts w:cs="Times New Roman" w:hint="default"/>
      </w:rPr>
    </w:lvl>
    <w:lvl w:ilvl="7">
      <w:start w:val="1"/>
      <w:numFmt w:val="decimal"/>
      <w:lvlText w:val="%1.%2.%3.%4.%5.%6.%7.%8"/>
      <w:lvlJc w:val="left"/>
      <w:pPr>
        <w:tabs>
          <w:tab w:val="num" w:pos="3676"/>
        </w:tabs>
        <w:ind w:left="3676" w:hanging="1695"/>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0" w15:restartNumberingAfterBreak="0">
    <w:nsid w:val="2B2C6313"/>
    <w:multiLevelType w:val="hybridMultilevel"/>
    <w:tmpl w:val="9BF23A98"/>
    <w:lvl w:ilvl="0" w:tplc="ECE84702">
      <w:start w:val="4"/>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0">
    <w:nsid w:val="388E5B4A"/>
    <w:multiLevelType w:val="hybridMultilevel"/>
    <w:tmpl w:val="707A82CC"/>
    <w:lvl w:ilvl="0" w:tplc="36CEF2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9290AF6"/>
    <w:multiLevelType w:val="hybridMultilevel"/>
    <w:tmpl w:val="48705D6E"/>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 w15:restartNumberingAfterBreak="0">
    <w:nsid w:val="3E312BF0"/>
    <w:multiLevelType w:val="hybridMultilevel"/>
    <w:tmpl w:val="AF48C87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4" w15:restartNumberingAfterBreak="0">
    <w:nsid w:val="4E5F4DCD"/>
    <w:multiLevelType w:val="hybridMultilevel"/>
    <w:tmpl w:val="065C56DC"/>
    <w:lvl w:ilvl="0" w:tplc="0407000F">
      <w:start w:val="1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4F646837"/>
    <w:multiLevelType w:val="singleLevel"/>
    <w:tmpl w:val="7A06A5FA"/>
    <w:lvl w:ilvl="0">
      <w:numFmt w:val="decimal"/>
      <w:lvlText w:val="%1."/>
      <w:lvlJc w:val="left"/>
      <w:pPr>
        <w:tabs>
          <w:tab w:val="num" w:pos="425"/>
        </w:tabs>
        <w:ind w:left="425" w:hanging="425"/>
      </w:pPr>
      <w:rPr>
        <w:rFonts w:cs="Times New Roman" w:hint="default"/>
      </w:rPr>
    </w:lvl>
  </w:abstractNum>
  <w:abstractNum w:abstractNumId="26" w15:restartNumberingAfterBreak="0">
    <w:nsid w:val="5D8B5928"/>
    <w:multiLevelType w:val="hybridMultilevel"/>
    <w:tmpl w:val="2AD453BC"/>
    <w:lvl w:ilvl="0" w:tplc="BE565A22">
      <w:start w:val="2"/>
      <w:numFmt w:val="lowerLetter"/>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C10855"/>
    <w:multiLevelType w:val="hybridMultilevel"/>
    <w:tmpl w:val="97CE22CE"/>
    <w:lvl w:ilvl="0" w:tplc="8702E0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FF32C7"/>
    <w:multiLevelType w:val="multilevel"/>
    <w:tmpl w:val="EC3EB860"/>
    <w:lvl w:ilvl="0">
      <w:start w:val="31"/>
      <w:numFmt w:val="decimal"/>
      <w:lvlText w:val="%1"/>
      <w:lvlJc w:val="left"/>
      <w:pPr>
        <w:tabs>
          <w:tab w:val="num" w:pos="1695"/>
        </w:tabs>
        <w:ind w:left="1695" w:hanging="1695"/>
      </w:pPr>
      <w:rPr>
        <w:rFonts w:cs="Times New Roman" w:hint="default"/>
      </w:rPr>
    </w:lvl>
    <w:lvl w:ilvl="1">
      <w:start w:val="5"/>
      <w:numFmt w:val="decimalZero"/>
      <w:lvlText w:val="%1.%2"/>
      <w:lvlJc w:val="left"/>
      <w:pPr>
        <w:tabs>
          <w:tab w:val="num" w:pos="1978"/>
        </w:tabs>
        <w:ind w:left="1978" w:hanging="1695"/>
      </w:pPr>
      <w:rPr>
        <w:rFonts w:cs="Times New Roman" w:hint="default"/>
      </w:rPr>
    </w:lvl>
    <w:lvl w:ilvl="2">
      <w:start w:val="10"/>
      <w:numFmt w:val="decimal"/>
      <w:lvlText w:val="%1.%2.%3"/>
      <w:lvlJc w:val="left"/>
      <w:pPr>
        <w:tabs>
          <w:tab w:val="num" w:pos="2261"/>
        </w:tabs>
        <w:ind w:left="2261" w:hanging="1695"/>
      </w:pPr>
      <w:rPr>
        <w:rFonts w:cs="Times New Roman" w:hint="default"/>
      </w:rPr>
    </w:lvl>
    <w:lvl w:ilvl="3">
      <w:start w:val="1"/>
      <w:numFmt w:val="decimal"/>
      <w:lvlText w:val="%1.%2.%3.%4"/>
      <w:lvlJc w:val="left"/>
      <w:pPr>
        <w:tabs>
          <w:tab w:val="num" w:pos="2544"/>
        </w:tabs>
        <w:ind w:left="2544" w:hanging="1695"/>
      </w:pPr>
      <w:rPr>
        <w:rFonts w:cs="Times New Roman" w:hint="default"/>
      </w:rPr>
    </w:lvl>
    <w:lvl w:ilvl="4">
      <w:start w:val="1"/>
      <w:numFmt w:val="decimal"/>
      <w:lvlText w:val="%1.%2.%3.%4.%5"/>
      <w:lvlJc w:val="left"/>
      <w:pPr>
        <w:tabs>
          <w:tab w:val="num" w:pos="2827"/>
        </w:tabs>
        <w:ind w:left="2827" w:hanging="1695"/>
      </w:pPr>
      <w:rPr>
        <w:rFonts w:cs="Times New Roman" w:hint="default"/>
      </w:rPr>
    </w:lvl>
    <w:lvl w:ilvl="5">
      <w:start w:val="1"/>
      <w:numFmt w:val="decimal"/>
      <w:lvlText w:val="%1.%2.%3.%4.%5.%6"/>
      <w:lvlJc w:val="left"/>
      <w:pPr>
        <w:tabs>
          <w:tab w:val="num" w:pos="3110"/>
        </w:tabs>
        <w:ind w:left="3110" w:hanging="1695"/>
      </w:pPr>
      <w:rPr>
        <w:rFonts w:cs="Times New Roman" w:hint="default"/>
      </w:rPr>
    </w:lvl>
    <w:lvl w:ilvl="6">
      <w:start w:val="1"/>
      <w:numFmt w:val="decimal"/>
      <w:lvlText w:val="%1.%2.%3.%4.%5.%6.%7"/>
      <w:lvlJc w:val="left"/>
      <w:pPr>
        <w:tabs>
          <w:tab w:val="num" w:pos="3393"/>
        </w:tabs>
        <w:ind w:left="3393" w:hanging="1695"/>
      </w:pPr>
      <w:rPr>
        <w:rFonts w:cs="Times New Roman" w:hint="default"/>
      </w:rPr>
    </w:lvl>
    <w:lvl w:ilvl="7">
      <w:start w:val="1"/>
      <w:numFmt w:val="decimal"/>
      <w:lvlText w:val="%1.%2.%3.%4.%5.%6.%7.%8"/>
      <w:lvlJc w:val="left"/>
      <w:pPr>
        <w:tabs>
          <w:tab w:val="num" w:pos="3676"/>
        </w:tabs>
        <w:ind w:left="3676" w:hanging="1695"/>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9" w15:restartNumberingAfterBreak="0">
    <w:nsid w:val="63ED34EC"/>
    <w:multiLevelType w:val="hybridMultilevel"/>
    <w:tmpl w:val="4E78D4D2"/>
    <w:lvl w:ilvl="0" w:tplc="9E4426AA">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C4E37F5"/>
    <w:multiLevelType w:val="hybridMultilevel"/>
    <w:tmpl w:val="36F0FE72"/>
    <w:lvl w:ilvl="0" w:tplc="4EB28A7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5157576"/>
    <w:multiLevelType w:val="hybridMultilevel"/>
    <w:tmpl w:val="23749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972263"/>
    <w:multiLevelType w:val="multilevel"/>
    <w:tmpl w:val="DD3CF650"/>
    <w:lvl w:ilvl="0">
      <w:start w:val="2"/>
      <w:numFmt w:val="decimalZero"/>
      <w:lvlText w:val="%1"/>
      <w:lvlJc w:val="left"/>
      <w:pPr>
        <w:tabs>
          <w:tab w:val="num" w:pos="1695"/>
        </w:tabs>
        <w:ind w:left="1695" w:hanging="1695"/>
      </w:pPr>
      <w:rPr>
        <w:rFonts w:cs="Times New Roman" w:hint="default"/>
      </w:rPr>
    </w:lvl>
    <w:lvl w:ilvl="1">
      <w:start w:val="2"/>
      <w:numFmt w:val="decimalZero"/>
      <w:lvlText w:val="%1.%2"/>
      <w:lvlJc w:val="left"/>
      <w:pPr>
        <w:tabs>
          <w:tab w:val="num" w:pos="1978"/>
        </w:tabs>
        <w:ind w:left="1978" w:hanging="1695"/>
      </w:pPr>
      <w:rPr>
        <w:rFonts w:cs="Times New Roman" w:hint="default"/>
      </w:rPr>
    </w:lvl>
    <w:lvl w:ilvl="2">
      <w:start w:val="10"/>
      <w:numFmt w:val="decimal"/>
      <w:lvlText w:val="%1.%2.%3"/>
      <w:lvlJc w:val="left"/>
      <w:pPr>
        <w:tabs>
          <w:tab w:val="num" w:pos="2261"/>
        </w:tabs>
        <w:ind w:left="2261" w:hanging="1695"/>
      </w:pPr>
      <w:rPr>
        <w:rFonts w:cs="Times New Roman" w:hint="default"/>
      </w:rPr>
    </w:lvl>
    <w:lvl w:ilvl="3">
      <w:start w:val="1"/>
      <w:numFmt w:val="decimal"/>
      <w:lvlText w:val="%1.%2.%3.%4"/>
      <w:lvlJc w:val="left"/>
      <w:pPr>
        <w:tabs>
          <w:tab w:val="num" w:pos="2544"/>
        </w:tabs>
        <w:ind w:left="2544" w:hanging="1695"/>
      </w:pPr>
      <w:rPr>
        <w:rFonts w:cs="Times New Roman" w:hint="default"/>
      </w:rPr>
    </w:lvl>
    <w:lvl w:ilvl="4">
      <w:start w:val="1"/>
      <w:numFmt w:val="decimal"/>
      <w:lvlText w:val="%1.%2.%3.%4.%5"/>
      <w:lvlJc w:val="left"/>
      <w:pPr>
        <w:tabs>
          <w:tab w:val="num" w:pos="2827"/>
        </w:tabs>
        <w:ind w:left="2827" w:hanging="1695"/>
      </w:pPr>
      <w:rPr>
        <w:rFonts w:cs="Times New Roman" w:hint="default"/>
      </w:rPr>
    </w:lvl>
    <w:lvl w:ilvl="5">
      <w:start w:val="1"/>
      <w:numFmt w:val="decimal"/>
      <w:lvlText w:val="%1.%2.%3.%4.%5.%6"/>
      <w:lvlJc w:val="left"/>
      <w:pPr>
        <w:tabs>
          <w:tab w:val="num" w:pos="3110"/>
        </w:tabs>
        <w:ind w:left="3110" w:hanging="1695"/>
      </w:pPr>
      <w:rPr>
        <w:rFonts w:cs="Times New Roman" w:hint="default"/>
      </w:rPr>
    </w:lvl>
    <w:lvl w:ilvl="6">
      <w:start w:val="1"/>
      <w:numFmt w:val="decimal"/>
      <w:lvlText w:val="%1.%2.%3.%4.%5.%6.%7"/>
      <w:lvlJc w:val="left"/>
      <w:pPr>
        <w:tabs>
          <w:tab w:val="num" w:pos="3393"/>
        </w:tabs>
        <w:ind w:left="3393" w:hanging="1695"/>
      </w:pPr>
      <w:rPr>
        <w:rFonts w:cs="Times New Roman" w:hint="default"/>
      </w:rPr>
    </w:lvl>
    <w:lvl w:ilvl="7">
      <w:start w:val="1"/>
      <w:numFmt w:val="decimal"/>
      <w:lvlText w:val="%1.%2.%3.%4.%5.%6.%7.%8"/>
      <w:lvlJc w:val="left"/>
      <w:pPr>
        <w:tabs>
          <w:tab w:val="num" w:pos="3676"/>
        </w:tabs>
        <w:ind w:left="3676" w:hanging="1695"/>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3" w15:restartNumberingAfterBreak="0">
    <w:nsid w:val="78495362"/>
    <w:multiLevelType w:val="hybridMultilevel"/>
    <w:tmpl w:val="9BF23A98"/>
    <w:lvl w:ilvl="0" w:tplc="ECE84702">
      <w:start w:val="4"/>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4" w15:restartNumberingAfterBreak="0">
    <w:nsid w:val="7A80624C"/>
    <w:multiLevelType w:val="hybridMultilevel"/>
    <w:tmpl w:val="938E46A2"/>
    <w:lvl w:ilvl="0" w:tplc="E1343022">
      <w:start w:val="18"/>
      <w:numFmt w:val="decimal"/>
      <w:lvlText w:val="%1."/>
      <w:lvlJc w:val="left"/>
      <w:pPr>
        <w:tabs>
          <w:tab w:val="num" w:pos="425"/>
        </w:tabs>
        <w:ind w:left="425" w:hanging="425"/>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1"/>
    <w:lvlOverride w:ilvl="0">
      <w:lvl w:ilvl="0">
        <w:start w:val="1"/>
        <w:numFmt w:val="bullet"/>
        <w:lvlText w:val=""/>
        <w:legacy w:legacy="1" w:legacySpace="0" w:legacyIndent="283"/>
        <w:lvlJc w:val="left"/>
        <w:pPr>
          <w:ind w:left="1459" w:hanging="283"/>
        </w:pPr>
        <w:rPr>
          <w:rFonts w:ascii="Symbol" w:hAnsi="Symbol" w:hint="default"/>
        </w:rPr>
      </w:lvl>
    </w:lvlOverride>
  </w:num>
  <w:num w:numId="3">
    <w:abstractNumId w:val="10"/>
  </w:num>
  <w:num w:numId="4">
    <w:abstractNumId w:val="25"/>
  </w:num>
  <w:num w:numId="5">
    <w:abstractNumId w:val="17"/>
  </w:num>
  <w:num w:numId="6">
    <w:abstractNumId w:val="31"/>
  </w:num>
  <w:num w:numId="7">
    <w:abstractNumId w:val="10"/>
  </w:num>
  <w:num w:numId="8">
    <w:abstractNumId w:val="28"/>
  </w:num>
  <w:num w:numId="9">
    <w:abstractNumId w:val="32"/>
  </w:num>
  <w:num w:numId="10">
    <w:abstractNumId w:val="12"/>
  </w:num>
  <w:num w:numId="11">
    <w:abstractNumId w:val="19"/>
  </w:num>
  <w:num w:numId="12">
    <w:abstractNumId w:val="26"/>
  </w:num>
  <w:num w:numId="13">
    <w:abstractNumId w:val="16"/>
  </w:num>
  <w:num w:numId="14">
    <w:abstractNumId w:val="23"/>
  </w:num>
  <w:num w:numId="15">
    <w:abstractNumId w:val="22"/>
  </w:num>
  <w:num w:numId="16">
    <w:abstractNumId w:val="21"/>
  </w:num>
  <w:num w:numId="17">
    <w:abstractNumId w:val="24"/>
  </w:num>
  <w:num w:numId="18">
    <w:abstractNumId w:val="34"/>
  </w:num>
  <w:num w:numId="19">
    <w:abstractNumId w:val="18"/>
  </w:num>
  <w:num w:numId="20">
    <w:abstractNumId w:val="30"/>
  </w:num>
  <w:num w:numId="21">
    <w:abstractNumId w:val="33"/>
  </w:num>
  <w:num w:numId="22">
    <w:abstractNumId w:val="29"/>
  </w:num>
  <w:num w:numId="23">
    <w:abstractNumId w:val="13"/>
  </w:num>
  <w:num w:numId="24">
    <w:abstractNumId w:val="27"/>
  </w:num>
  <w:num w:numId="25">
    <w:abstractNumId w:val="14"/>
  </w:num>
  <w:num w:numId="26">
    <w:abstractNumId w:val="20"/>
  </w:num>
  <w:num w:numId="27">
    <w:abstractNumId w:val="8"/>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5"/>
  </w:num>
  <w:num w:numId="40">
    <w:abstractNumId w:val="9"/>
  </w:num>
  <w:num w:numId="41">
    <w:abstractNumId w:val="7"/>
  </w:num>
  <w:num w:numId="42">
    <w:abstractNumId w:val="6"/>
  </w:num>
  <w:num w:numId="43">
    <w:abstractNumId w:val="5"/>
  </w:num>
  <w:num w:numId="44">
    <w:abstractNumId w:val="4"/>
  </w:num>
  <w:num w:numId="45">
    <w:abstractNumId w:val="3"/>
  </w:num>
  <w:num w:numId="46">
    <w:abstractNumId w:val="2"/>
  </w:num>
  <w:num w:numId="47">
    <w:abstractNumId w:val="1"/>
  </w:num>
  <w:num w:numId="4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D0"/>
    <w:rsid w:val="00000E38"/>
    <w:rsid w:val="00001238"/>
    <w:rsid w:val="000032F8"/>
    <w:rsid w:val="0000346A"/>
    <w:rsid w:val="00004D09"/>
    <w:rsid w:val="00005363"/>
    <w:rsid w:val="00005871"/>
    <w:rsid w:val="00006335"/>
    <w:rsid w:val="00006CB6"/>
    <w:rsid w:val="0001191C"/>
    <w:rsid w:val="0001640D"/>
    <w:rsid w:val="00020A08"/>
    <w:rsid w:val="00021727"/>
    <w:rsid w:val="00023802"/>
    <w:rsid w:val="0002436A"/>
    <w:rsid w:val="00024C4E"/>
    <w:rsid w:val="00026081"/>
    <w:rsid w:val="00027310"/>
    <w:rsid w:val="000277C9"/>
    <w:rsid w:val="00030818"/>
    <w:rsid w:val="00031E24"/>
    <w:rsid w:val="00032214"/>
    <w:rsid w:val="00032886"/>
    <w:rsid w:val="0003317A"/>
    <w:rsid w:val="00033197"/>
    <w:rsid w:val="00033416"/>
    <w:rsid w:val="00033842"/>
    <w:rsid w:val="00033D91"/>
    <w:rsid w:val="00033FEE"/>
    <w:rsid w:val="000350A0"/>
    <w:rsid w:val="000353AE"/>
    <w:rsid w:val="000357A2"/>
    <w:rsid w:val="00035A58"/>
    <w:rsid w:val="0003645B"/>
    <w:rsid w:val="0003689A"/>
    <w:rsid w:val="00036FA8"/>
    <w:rsid w:val="000406FB"/>
    <w:rsid w:val="0004124F"/>
    <w:rsid w:val="00043557"/>
    <w:rsid w:val="00045B37"/>
    <w:rsid w:val="00046D0C"/>
    <w:rsid w:val="000472EB"/>
    <w:rsid w:val="000473BB"/>
    <w:rsid w:val="00047F25"/>
    <w:rsid w:val="00050602"/>
    <w:rsid w:val="00052590"/>
    <w:rsid w:val="000525B3"/>
    <w:rsid w:val="00052B02"/>
    <w:rsid w:val="000540A9"/>
    <w:rsid w:val="00056296"/>
    <w:rsid w:val="00056EEA"/>
    <w:rsid w:val="00057BCE"/>
    <w:rsid w:val="00060B0E"/>
    <w:rsid w:val="00061470"/>
    <w:rsid w:val="000638C1"/>
    <w:rsid w:val="00064AC4"/>
    <w:rsid w:val="00065142"/>
    <w:rsid w:val="000652F4"/>
    <w:rsid w:val="0006630E"/>
    <w:rsid w:val="000666DA"/>
    <w:rsid w:val="000717BC"/>
    <w:rsid w:val="00072545"/>
    <w:rsid w:val="000756B2"/>
    <w:rsid w:val="0007797B"/>
    <w:rsid w:val="00077DDC"/>
    <w:rsid w:val="0008055A"/>
    <w:rsid w:val="00080700"/>
    <w:rsid w:val="0008190A"/>
    <w:rsid w:val="00083433"/>
    <w:rsid w:val="00083AC5"/>
    <w:rsid w:val="00084057"/>
    <w:rsid w:val="00084AA3"/>
    <w:rsid w:val="000853F1"/>
    <w:rsid w:val="00086299"/>
    <w:rsid w:val="00087113"/>
    <w:rsid w:val="0009003E"/>
    <w:rsid w:val="00091D77"/>
    <w:rsid w:val="0009230C"/>
    <w:rsid w:val="0009254E"/>
    <w:rsid w:val="00093166"/>
    <w:rsid w:val="00094343"/>
    <w:rsid w:val="00094A8B"/>
    <w:rsid w:val="000A00F3"/>
    <w:rsid w:val="000A18FE"/>
    <w:rsid w:val="000A249E"/>
    <w:rsid w:val="000A2CB5"/>
    <w:rsid w:val="000A4AD2"/>
    <w:rsid w:val="000A513B"/>
    <w:rsid w:val="000A6136"/>
    <w:rsid w:val="000B26B5"/>
    <w:rsid w:val="000B3143"/>
    <w:rsid w:val="000B3AF3"/>
    <w:rsid w:val="000B40B5"/>
    <w:rsid w:val="000B40D2"/>
    <w:rsid w:val="000B4291"/>
    <w:rsid w:val="000B435E"/>
    <w:rsid w:val="000B6898"/>
    <w:rsid w:val="000C3625"/>
    <w:rsid w:val="000C3E20"/>
    <w:rsid w:val="000C4E8D"/>
    <w:rsid w:val="000C6C2C"/>
    <w:rsid w:val="000C728D"/>
    <w:rsid w:val="000C785A"/>
    <w:rsid w:val="000C7C5F"/>
    <w:rsid w:val="000C7F57"/>
    <w:rsid w:val="000D0BF0"/>
    <w:rsid w:val="000D0F2D"/>
    <w:rsid w:val="000D1E83"/>
    <w:rsid w:val="000D284A"/>
    <w:rsid w:val="000D2A45"/>
    <w:rsid w:val="000D5253"/>
    <w:rsid w:val="000D53BE"/>
    <w:rsid w:val="000D55EE"/>
    <w:rsid w:val="000D587D"/>
    <w:rsid w:val="000D687C"/>
    <w:rsid w:val="000D73FF"/>
    <w:rsid w:val="000E12DA"/>
    <w:rsid w:val="000E1BDB"/>
    <w:rsid w:val="000E1E86"/>
    <w:rsid w:val="000E4EC9"/>
    <w:rsid w:val="000E6231"/>
    <w:rsid w:val="000E6369"/>
    <w:rsid w:val="000E64F9"/>
    <w:rsid w:val="000E7095"/>
    <w:rsid w:val="000E75D6"/>
    <w:rsid w:val="000F066B"/>
    <w:rsid w:val="000F0B75"/>
    <w:rsid w:val="000F0D01"/>
    <w:rsid w:val="000F1C98"/>
    <w:rsid w:val="000F3CB1"/>
    <w:rsid w:val="000F4001"/>
    <w:rsid w:val="000F4D00"/>
    <w:rsid w:val="000F5428"/>
    <w:rsid w:val="000F5B07"/>
    <w:rsid w:val="000F5F01"/>
    <w:rsid w:val="000F6505"/>
    <w:rsid w:val="000F6BA5"/>
    <w:rsid w:val="00100776"/>
    <w:rsid w:val="0010095C"/>
    <w:rsid w:val="0010138B"/>
    <w:rsid w:val="00101AEB"/>
    <w:rsid w:val="00101C77"/>
    <w:rsid w:val="00102ED0"/>
    <w:rsid w:val="00103020"/>
    <w:rsid w:val="001031CB"/>
    <w:rsid w:val="00104F69"/>
    <w:rsid w:val="00105F03"/>
    <w:rsid w:val="00106EF7"/>
    <w:rsid w:val="001076E1"/>
    <w:rsid w:val="001107D3"/>
    <w:rsid w:val="00110DCC"/>
    <w:rsid w:val="00110FDA"/>
    <w:rsid w:val="00111A20"/>
    <w:rsid w:val="00113C58"/>
    <w:rsid w:val="00113F52"/>
    <w:rsid w:val="00115AC3"/>
    <w:rsid w:val="00116499"/>
    <w:rsid w:val="001169F6"/>
    <w:rsid w:val="001246E2"/>
    <w:rsid w:val="00131A7F"/>
    <w:rsid w:val="001329C8"/>
    <w:rsid w:val="00133F82"/>
    <w:rsid w:val="00134988"/>
    <w:rsid w:val="001353AD"/>
    <w:rsid w:val="001358BF"/>
    <w:rsid w:val="001363F6"/>
    <w:rsid w:val="00136F81"/>
    <w:rsid w:val="00137899"/>
    <w:rsid w:val="00137F8A"/>
    <w:rsid w:val="00140269"/>
    <w:rsid w:val="001411C5"/>
    <w:rsid w:val="00141D83"/>
    <w:rsid w:val="001432B3"/>
    <w:rsid w:val="00143DE1"/>
    <w:rsid w:val="00144476"/>
    <w:rsid w:val="00144F14"/>
    <w:rsid w:val="00145260"/>
    <w:rsid w:val="00145535"/>
    <w:rsid w:val="0014600F"/>
    <w:rsid w:val="00146EE4"/>
    <w:rsid w:val="00146FCE"/>
    <w:rsid w:val="0015190E"/>
    <w:rsid w:val="00151F9C"/>
    <w:rsid w:val="001527DC"/>
    <w:rsid w:val="0015400A"/>
    <w:rsid w:val="00155BDA"/>
    <w:rsid w:val="00157BC5"/>
    <w:rsid w:val="00160A65"/>
    <w:rsid w:val="00160E12"/>
    <w:rsid w:val="001610D9"/>
    <w:rsid w:val="001615F6"/>
    <w:rsid w:val="00161A9D"/>
    <w:rsid w:val="00163532"/>
    <w:rsid w:val="00165156"/>
    <w:rsid w:val="00165FE3"/>
    <w:rsid w:val="00166ACC"/>
    <w:rsid w:val="00166BFF"/>
    <w:rsid w:val="001676C6"/>
    <w:rsid w:val="00170B87"/>
    <w:rsid w:val="0017160F"/>
    <w:rsid w:val="00171BF1"/>
    <w:rsid w:val="00176048"/>
    <w:rsid w:val="00176489"/>
    <w:rsid w:val="0017691C"/>
    <w:rsid w:val="00176F92"/>
    <w:rsid w:val="00177E9D"/>
    <w:rsid w:val="0018021C"/>
    <w:rsid w:val="00180C2A"/>
    <w:rsid w:val="00183E70"/>
    <w:rsid w:val="00184276"/>
    <w:rsid w:val="00187ECF"/>
    <w:rsid w:val="00187EDA"/>
    <w:rsid w:val="001912E9"/>
    <w:rsid w:val="00191FE3"/>
    <w:rsid w:val="001926C4"/>
    <w:rsid w:val="00192AEB"/>
    <w:rsid w:val="00194225"/>
    <w:rsid w:val="00194397"/>
    <w:rsid w:val="00195711"/>
    <w:rsid w:val="00196E9D"/>
    <w:rsid w:val="00197E66"/>
    <w:rsid w:val="001A0AB9"/>
    <w:rsid w:val="001A1BE7"/>
    <w:rsid w:val="001A2BA6"/>
    <w:rsid w:val="001A3226"/>
    <w:rsid w:val="001A4A5D"/>
    <w:rsid w:val="001A4E8D"/>
    <w:rsid w:val="001A5FFF"/>
    <w:rsid w:val="001A642E"/>
    <w:rsid w:val="001A747A"/>
    <w:rsid w:val="001B0EDB"/>
    <w:rsid w:val="001B0F10"/>
    <w:rsid w:val="001B1DD7"/>
    <w:rsid w:val="001B22EF"/>
    <w:rsid w:val="001B2F7C"/>
    <w:rsid w:val="001B418F"/>
    <w:rsid w:val="001B44EC"/>
    <w:rsid w:val="001B5659"/>
    <w:rsid w:val="001B68BF"/>
    <w:rsid w:val="001B72E7"/>
    <w:rsid w:val="001B7892"/>
    <w:rsid w:val="001B7C06"/>
    <w:rsid w:val="001B7F1B"/>
    <w:rsid w:val="001C010C"/>
    <w:rsid w:val="001C0D1D"/>
    <w:rsid w:val="001C1539"/>
    <w:rsid w:val="001C3302"/>
    <w:rsid w:val="001C3D90"/>
    <w:rsid w:val="001C4B54"/>
    <w:rsid w:val="001C4F46"/>
    <w:rsid w:val="001C54CD"/>
    <w:rsid w:val="001C7117"/>
    <w:rsid w:val="001D032E"/>
    <w:rsid w:val="001D12E3"/>
    <w:rsid w:val="001D2C7B"/>
    <w:rsid w:val="001D52D8"/>
    <w:rsid w:val="001D5C45"/>
    <w:rsid w:val="001D610C"/>
    <w:rsid w:val="001D72BC"/>
    <w:rsid w:val="001D7BE6"/>
    <w:rsid w:val="001E0F49"/>
    <w:rsid w:val="001E1A2F"/>
    <w:rsid w:val="001E20F3"/>
    <w:rsid w:val="001E2C02"/>
    <w:rsid w:val="001E2FEC"/>
    <w:rsid w:val="001E4E32"/>
    <w:rsid w:val="001E5B86"/>
    <w:rsid w:val="001F06CD"/>
    <w:rsid w:val="001F22B9"/>
    <w:rsid w:val="001F2614"/>
    <w:rsid w:val="001F30B5"/>
    <w:rsid w:val="001F60AD"/>
    <w:rsid w:val="001F6A7C"/>
    <w:rsid w:val="001F7C88"/>
    <w:rsid w:val="00200417"/>
    <w:rsid w:val="00201E44"/>
    <w:rsid w:val="002020A6"/>
    <w:rsid w:val="00203041"/>
    <w:rsid w:val="00204BAB"/>
    <w:rsid w:val="00205CE3"/>
    <w:rsid w:val="00206503"/>
    <w:rsid w:val="00206857"/>
    <w:rsid w:val="00206EA0"/>
    <w:rsid w:val="00210434"/>
    <w:rsid w:val="00210735"/>
    <w:rsid w:val="002122B1"/>
    <w:rsid w:val="00214208"/>
    <w:rsid w:val="00214C6D"/>
    <w:rsid w:val="0021501F"/>
    <w:rsid w:val="00215133"/>
    <w:rsid w:val="002170BB"/>
    <w:rsid w:val="0022052D"/>
    <w:rsid w:val="002215E4"/>
    <w:rsid w:val="002220C1"/>
    <w:rsid w:val="00223B11"/>
    <w:rsid w:val="0022602A"/>
    <w:rsid w:val="0022636D"/>
    <w:rsid w:val="00227385"/>
    <w:rsid w:val="00227615"/>
    <w:rsid w:val="00227978"/>
    <w:rsid w:val="00227DDF"/>
    <w:rsid w:val="00232207"/>
    <w:rsid w:val="00233AB9"/>
    <w:rsid w:val="00235B1B"/>
    <w:rsid w:val="00236489"/>
    <w:rsid w:val="002372CA"/>
    <w:rsid w:val="00240E76"/>
    <w:rsid w:val="00240EB2"/>
    <w:rsid w:val="00242552"/>
    <w:rsid w:val="00242A30"/>
    <w:rsid w:val="00244E26"/>
    <w:rsid w:val="00245631"/>
    <w:rsid w:val="00246AD4"/>
    <w:rsid w:val="00246F6A"/>
    <w:rsid w:val="002477B2"/>
    <w:rsid w:val="0025639F"/>
    <w:rsid w:val="0025644B"/>
    <w:rsid w:val="00256FD9"/>
    <w:rsid w:val="0025725B"/>
    <w:rsid w:val="0026033F"/>
    <w:rsid w:val="00261D6C"/>
    <w:rsid w:val="00262176"/>
    <w:rsid w:val="002637BE"/>
    <w:rsid w:val="00264034"/>
    <w:rsid w:val="00266373"/>
    <w:rsid w:val="00266E9C"/>
    <w:rsid w:val="0026773D"/>
    <w:rsid w:val="00270C9D"/>
    <w:rsid w:val="00272370"/>
    <w:rsid w:val="002733D3"/>
    <w:rsid w:val="002736B0"/>
    <w:rsid w:val="00273DA1"/>
    <w:rsid w:val="00276753"/>
    <w:rsid w:val="002800C0"/>
    <w:rsid w:val="002814CD"/>
    <w:rsid w:val="00281A8A"/>
    <w:rsid w:val="00281CAA"/>
    <w:rsid w:val="00282470"/>
    <w:rsid w:val="00283292"/>
    <w:rsid w:val="00284473"/>
    <w:rsid w:val="002854DF"/>
    <w:rsid w:val="00285798"/>
    <w:rsid w:val="00286B93"/>
    <w:rsid w:val="00290F83"/>
    <w:rsid w:val="002912B2"/>
    <w:rsid w:val="002923CD"/>
    <w:rsid w:val="0029273D"/>
    <w:rsid w:val="00293056"/>
    <w:rsid w:val="00293813"/>
    <w:rsid w:val="00293BFB"/>
    <w:rsid w:val="00293C2B"/>
    <w:rsid w:val="002942E2"/>
    <w:rsid w:val="002943D8"/>
    <w:rsid w:val="002947ED"/>
    <w:rsid w:val="002949E5"/>
    <w:rsid w:val="00294AD4"/>
    <w:rsid w:val="00295557"/>
    <w:rsid w:val="00295A1C"/>
    <w:rsid w:val="002963AB"/>
    <w:rsid w:val="00296E9A"/>
    <w:rsid w:val="0029765D"/>
    <w:rsid w:val="00297952"/>
    <w:rsid w:val="002A0579"/>
    <w:rsid w:val="002A0A88"/>
    <w:rsid w:val="002A2A15"/>
    <w:rsid w:val="002A3148"/>
    <w:rsid w:val="002A3BDE"/>
    <w:rsid w:val="002A5231"/>
    <w:rsid w:val="002A6CDA"/>
    <w:rsid w:val="002A7128"/>
    <w:rsid w:val="002A75CF"/>
    <w:rsid w:val="002B1153"/>
    <w:rsid w:val="002B134C"/>
    <w:rsid w:val="002B3D3E"/>
    <w:rsid w:val="002B3FD0"/>
    <w:rsid w:val="002B4AC6"/>
    <w:rsid w:val="002B4F97"/>
    <w:rsid w:val="002B50BC"/>
    <w:rsid w:val="002B51AA"/>
    <w:rsid w:val="002B5205"/>
    <w:rsid w:val="002B66BA"/>
    <w:rsid w:val="002C04B8"/>
    <w:rsid w:val="002C05FF"/>
    <w:rsid w:val="002C489C"/>
    <w:rsid w:val="002C4E69"/>
    <w:rsid w:val="002C694A"/>
    <w:rsid w:val="002D0376"/>
    <w:rsid w:val="002D110A"/>
    <w:rsid w:val="002D40A5"/>
    <w:rsid w:val="002D43E7"/>
    <w:rsid w:val="002D5B85"/>
    <w:rsid w:val="002D5DD9"/>
    <w:rsid w:val="002D7310"/>
    <w:rsid w:val="002E0255"/>
    <w:rsid w:val="002E0BD6"/>
    <w:rsid w:val="002E41DD"/>
    <w:rsid w:val="002E440A"/>
    <w:rsid w:val="002E46C2"/>
    <w:rsid w:val="002E4815"/>
    <w:rsid w:val="002E5055"/>
    <w:rsid w:val="002E543A"/>
    <w:rsid w:val="002E577F"/>
    <w:rsid w:val="002E5D75"/>
    <w:rsid w:val="002E5E27"/>
    <w:rsid w:val="002E7BD8"/>
    <w:rsid w:val="002E7C10"/>
    <w:rsid w:val="002F1EB7"/>
    <w:rsid w:val="002F2817"/>
    <w:rsid w:val="002F45A2"/>
    <w:rsid w:val="002F60FB"/>
    <w:rsid w:val="002F6CAE"/>
    <w:rsid w:val="002F6F6B"/>
    <w:rsid w:val="002F74CE"/>
    <w:rsid w:val="002F77E1"/>
    <w:rsid w:val="002F7F89"/>
    <w:rsid w:val="00300142"/>
    <w:rsid w:val="003003D6"/>
    <w:rsid w:val="00300414"/>
    <w:rsid w:val="00300770"/>
    <w:rsid w:val="00300F4C"/>
    <w:rsid w:val="003016BF"/>
    <w:rsid w:val="00301E87"/>
    <w:rsid w:val="00302484"/>
    <w:rsid w:val="0030291E"/>
    <w:rsid w:val="00302BBE"/>
    <w:rsid w:val="00302F4D"/>
    <w:rsid w:val="0030399F"/>
    <w:rsid w:val="003066EC"/>
    <w:rsid w:val="00307B3E"/>
    <w:rsid w:val="00307E4A"/>
    <w:rsid w:val="00310E57"/>
    <w:rsid w:val="0031222C"/>
    <w:rsid w:val="00313152"/>
    <w:rsid w:val="0031356A"/>
    <w:rsid w:val="003155F9"/>
    <w:rsid w:val="00315E5D"/>
    <w:rsid w:val="00315F32"/>
    <w:rsid w:val="0031639C"/>
    <w:rsid w:val="00316ED7"/>
    <w:rsid w:val="0031771D"/>
    <w:rsid w:val="00317D72"/>
    <w:rsid w:val="00320888"/>
    <w:rsid w:val="00320E4C"/>
    <w:rsid w:val="0032197E"/>
    <w:rsid w:val="003228AF"/>
    <w:rsid w:val="00322FE0"/>
    <w:rsid w:val="00326C57"/>
    <w:rsid w:val="003270E5"/>
    <w:rsid w:val="00327AFF"/>
    <w:rsid w:val="0033618D"/>
    <w:rsid w:val="00340BAD"/>
    <w:rsid w:val="00341A02"/>
    <w:rsid w:val="0034241A"/>
    <w:rsid w:val="003427F3"/>
    <w:rsid w:val="00342F38"/>
    <w:rsid w:val="00343591"/>
    <w:rsid w:val="00344C11"/>
    <w:rsid w:val="00344EFA"/>
    <w:rsid w:val="00345441"/>
    <w:rsid w:val="00345A0B"/>
    <w:rsid w:val="003460F5"/>
    <w:rsid w:val="00346F96"/>
    <w:rsid w:val="0034790B"/>
    <w:rsid w:val="003502B9"/>
    <w:rsid w:val="00351F8D"/>
    <w:rsid w:val="00354254"/>
    <w:rsid w:val="003544C3"/>
    <w:rsid w:val="003546A2"/>
    <w:rsid w:val="003551D0"/>
    <w:rsid w:val="00355D9A"/>
    <w:rsid w:val="003566D6"/>
    <w:rsid w:val="0035708A"/>
    <w:rsid w:val="00357824"/>
    <w:rsid w:val="0035788F"/>
    <w:rsid w:val="00357949"/>
    <w:rsid w:val="00360728"/>
    <w:rsid w:val="00360946"/>
    <w:rsid w:val="0036117D"/>
    <w:rsid w:val="00362E2D"/>
    <w:rsid w:val="0036388F"/>
    <w:rsid w:val="00366A53"/>
    <w:rsid w:val="00371798"/>
    <w:rsid w:val="00372627"/>
    <w:rsid w:val="00373BA5"/>
    <w:rsid w:val="003742A7"/>
    <w:rsid w:val="00374A88"/>
    <w:rsid w:val="00374EA3"/>
    <w:rsid w:val="003757C5"/>
    <w:rsid w:val="00375F41"/>
    <w:rsid w:val="0037681B"/>
    <w:rsid w:val="00380288"/>
    <w:rsid w:val="00380D24"/>
    <w:rsid w:val="003812D5"/>
    <w:rsid w:val="003826E6"/>
    <w:rsid w:val="00383375"/>
    <w:rsid w:val="00383FF1"/>
    <w:rsid w:val="0038577D"/>
    <w:rsid w:val="00385D18"/>
    <w:rsid w:val="00386C4F"/>
    <w:rsid w:val="00390295"/>
    <w:rsid w:val="00390712"/>
    <w:rsid w:val="003907F3"/>
    <w:rsid w:val="003908AA"/>
    <w:rsid w:val="00391439"/>
    <w:rsid w:val="00393881"/>
    <w:rsid w:val="00393F55"/>
    <w:rsid w:val="00395319"/>
    <w:rsid w:val="003959D1"/>
    <w:rsid w:val="00395B5E"/>
    <w:rsid w:val="00395CC6"/>
    <w:rsid w:val="00395D9C"/>
    <w:rsid w:val="003964C7"/>
    <w:rsid w:val="003976B1"/>
    <w:rsid w:val="003A0BEB"/>
    <w:rsid w:val="003A2B7D"/>
    <w:rsid w:val="003A42DD"/>
    <w:rsid w:val="003A499A"/>
    <w:rsid w:val="003A4D66"/>
    <w:rsid w:val="003A5F2D"/>
    <w:rsid w:val="003B0075"/>
    <w:rsid w:val="003B0800"/>
    <w:rsid w:val="003B08EC"/>
    <w:rsid w:val="003B36FF"/>
    <w:rsid w:val="003B4EEF"/>
    <w:rsid w:val="003B74BC"/>
    <w:rsid w:val="003B74D9"/>
    <w:rsid w:val="003C029D"/>
    <w:rsid w:val="003C087B"/>
    <w:rsid w:val="003C1DD3"/>
    <w:rsid w:val="003C27EB"/>
    <w:rsid w:val="003C2F76"/>
    <w:rsid w:val="003C3301"/>
    <w:rsid w:val="003C45CE"/>
    <w:rsid w:val="003C4666"/>
    <w:rsid w:val="003C4FBE"/>
    <w:rsid w:val="003C544F"/>
    <w:rsid w:val="003C564D"/>
    <w:rsid w:val="003C639E"/>
    <w:rsid w:val="003C6BB6"/>
    <w:rsid w:val="003C6D3E"/>
    <w:rsid w:val="003C7210"/>
    <w:rsid w:val="003D1589"/>
    <w:rsid w:val="003D1F6A"/>
    <w:rsid w:val="003D28FB"/>
    <w:rsid w:val="003D2B14"/>
    <w:rsid w:val="003D2E70"/>
    <w:rsid w:val="003D2EB8"/>
    <w:rsid w:val="003D704B"/>
    <w:rsid w:val="003F0ECF"/>
    <w:rsid w:val="003F4F79"/>
    <w:rsid w:val="003F5174"/>
    <w:rsid w:val="003F64F9"/>
    <w:rsid w:val="003F6573"/>
    <w:rsid w:val="003F6576"/>
    <w:rsid w:val="004012C4"/>
    <w:rsid w:val="00401484"/>
    <w:rsid w:val="004015DC"/>
    <w:rsid w:val="00402865"/>
    <w:rsid w:val="00403468"/>
    <w:rsid w:val="00404F23"/>
    <w:rsid w:val="00406722"/>
    <w:rsid w:val="004103E8"/>
    <w:rsid w:val="00410651"/>
    <w:rsid w:val="004114C9"/>
    <w:rsid w:val="0041155B"/>
    <w:rsid w:val="004116CF"/>
    <w:rsid w:val="00411B8C"/>
    <w:rsid w:val="0041216A"/>
    <w:rsid w:val="004128E5"/>
    <w:rsid w:val="00412F31"/>
    <w:rsid w:val="004134BC"/>
    <w:rsid w:val="004145C2"/>
    <w:rsid w:val="00414E03"/>
    <w:rsid w:val="004158BF"/>
    <w:rsid w:val="00415B06"/>
    <w:rsid w:val="004165A5"/>
    <w:rsid w:val="00421E22"/>
    <w:rsid w:val="004222C9"/>
    <w:rsid w:val="004239DA"/>
    <w:rsid w:val="00423B62"/>
    <w:rsid w:val="00423E5B"/>
    <w:rsid w:val="00424C77"/>
    <w:rsid w:val="00425530"/>
    <w:rsid w:val="004306DB"/>
    <w:rsid w:val="00430ADE"/>
    <w:rsid w:val="00430D75"/>
    <w:rsid w:val="004337B5"/>
    <w:rsid w:val="00433B0A"/>
    <w:rsid w:val="004350D8"/>
    <w:rsid w:val="004376CB"/>
    <w:rsid w:val="00437818"/>
    <w:rsid w:val="00437C26"/>
    <w:rsid w:val="00440336"/>
    <w:rsid w:val="00443E58"/>
    <w:rsid w:val="00444184"/>
    <w:rsid w:val="0044463C"/>
    <w:rsid w:val="0044506E"/>
    <w:rsid w:val="0044617E"/>
    <w:rsid w:val="00450CA8"/>
    <w:rsid w:val="00450FAC"/>
    <w:rsid w:val="004515BD"/>
    <w:rsid w:val="004541C7"/>
    <w:rsid w:val="00454FDB"/>
    <w:rsid w:val="0045661B"/>
    <w:rsid w:val="00456855"/>
    <w:rsid w:val="004571D0"/>
    <w:rsid w:val="004603BA"/>
    <w:rsid w:val="004610DD"/>
    <w:rsid w:val="00462536"/>
    <w:rsid w:val="00462A64"/>
    <w:rsid w:val="00462EA8"/>
    <w:rsid w:val="00463A69"/>
    <w:rsid w:val="00463C20"/>
    <w:rsid w:val="004643F5"/>
    <w:rsid w:val="004670B3"/>
    <w:rsid w:val="00467BBA"/>
    <w:rsid w:val="00467DE1"/>
    <w:rsid w:val="00470348"/>
    <w:rsid w:val="00470C8C"/>
    <w:rsid w:val="004710A0"/>
    <w:rsid w:val="00471825"/>
    <w:rsid w:val="004723B3"/>
    <w:rsid w:val="00473554"/>
    <w:rsid w:val="004737FC"/>
    <w:rsid w:val="00473EB5"/>
    <w:rsid w:val="00474022"/>
    <w:rsid w:val="004749BA"/>
    <w:rsid w:val="00474D90"/>
    <w:rsid w:val="00475E66"/>
    <w:rsid w:val="004760CC"/>
    <w:rsid w:val="00476937"/>
    <w:rsid w:val="00476CE8"/>
    <w:rsid w:val="0047712C"/>
    <w:rsid w:val="00477478"/>
    <w:rsid w:val="004811C5"/>
    <w:rsid w:val="00482CBE"/>
    <w:rsid w:val="00486F41"/>
    <w:rsid w:val="00490F19"/>
    <w:rsid w:val="00492D75"/>
    <w:rsid w:val="00496394"/>
    <w:rsid w:val="00496B42"/>
    <w:rsid w:val="00496D4D"/>
    <w:rsid w:val="004A1268"/>
    <w:rsid w:val="004A2B6A"/>
    <w:rsid w:val="004A3BED"/>
    <w:rsid w:val="004A436F"/>
    <w:rsid w:val="004A51AA"/>
    <w:rsid w:val="004A51E5"/>
    <w:rsid w:val="004A51EC"/>
    <w:rsid w:val="004B1580"/>
    <w:rsid w:val="004B4C80"/>
    <w:rsid w:val="004B5AB1"/>
    <w:rsid w:val="004B5B23"/>
    <w:rsid w:val="004B6019"/>
    <w:rsid w:val="004C00C0"/>
    <w:rsid w:val="004C13C7"/>
    <w:rsid w:val="004C1840"/>
    <w:rsid w:val="004C1BC7"/>
    <w:rsid w:val="004C219F"/>
    <w:rsid w:val="004C23FE"/>
    <w:rsid w:val="004C41C1"/>
    <w:rsid w:val="004C45A7"/>
    <w:rsid w:val="004C4FEA"/>
    <w:rsid w:val="004C66C2"/>
    <w:rsid w:val="004C7013"/>
    <w:rsid w:val="004D25B1"/>
    <w:rsid w:val="004D279E"/>
    <w:rsid w:val="004D2F58"/>
    <w:rsid w:val="004D3239"/>
    <w:rsid w:val="004D3342"/>
    <w:rsid w:val="004D37DE"/>
    <w:rsid w:val="004D45D0"/>
    <w:rsid w:val="004D6784"/>
    <w:rsid w:val="004D7182"/>
    <w:rsid w:val="004E3AFA"/>
    <w:rsid w:val="004E3E63"/>
    <w:rsid w:val="004E44FE"/>
    <w:rsid w:val="004E515C"/>
    <w:rsid w:val="004E6546"/>
    <w:rsid w:val="004E6AFA"/>
    <w:rsid w:val="004F0D2E"/>
    <w:rsid w:val="004F10F4"/>
    <w:rsid w:val="004F16E9"/>
    <w:rsid w:val="004F189B"/>
    <w:rsid w:val="004F2286"/>
    <w:rsid w:val="004F2620"/>
    <w:rsid w:val="004F2B23"/>
    <w:rsid w:val="004F3475"/>
    <w:rsid w:val="004F59F6"/>
    <w:rsid w:val="004F5E53"/>
    <w:rsid w:val="004F6411"/>
    <w:rsid w:val="00501500"/>
    <w:rsid w:val="0050289B"/>
    <w:rsid w:val="00502ED2"/>
    <w:rsid w:val="0050324D"/>
    <w:rsid w:val="00503281"/>
    <w:rsid w:val="00504087"/>
    <w:rsid w:val="00505813"/>
    <w:rsid w:val="00505CF7"/>
    <w:rsid w:val="00506EC6"/>
    <w:rsid w:val="00507AEC"/>
    <w:rsid w:val="00511DC6"/>
    <w:rsid w:val="00514216"/>
    <w:rsid w:val="0051451E"/>
    <w:rsid w:val="00516DAA"/>
    <w:rsid w:val="00517704"/>
    <w:rsid w:val="0051792B"/>
    <w:rsid w:val="00520D32"/>
    <w:rsid w:val="005224DA"/>
    <w:rsid w:val="00524545"/>
    <w:rsid w:val="005246AA"/>
    <w:rsid w:val="00525E9A"/>
    <w:rsid w:val="00526505"/>
    <w:rsid w:val="005274F2"/>
    <w:rsid w:val="0052797F"/>
    <w:rsid w:val="00527BFB"/>
    <w:rsid w:val="00530079"/>
    <w:rsid w:val="00530410"/>
    <w:rsid w:val="00531266"/>
    <w:rsid w:val="00532E61"/>
    <w:rsid w:val="00536572"/>
    <w:rsid w:val="0053744B"/>
    <w:rsid w:val="005406CA"/>
    <w:rsid w:val="00542DE3"/>
    <w:rsid w:val="00544D77"/>
    <w:rsid w:val="00545A9D"/>
    <w:rsid w:val="00546F1B"/>
    <w:rsid w:val="005471BB"/>
    <w:rsid w:val="005500C5"/>
    <w:rsid w:val="005503DE"/>
    <w:rsid w:val="00550938"/>
    <w:rsid w:val="00555B8E"/>
    <w:rsid w:val="0055630A"/>
    <w:rsid w:val="00556B23"/>
    <w:rsid w:val="00556C32"/>
    <w:rsid w:val="00560CC6"/>
    <w:rsid w:val="00562228"/>
    <w:rsid w:val="00562BAB"/>
    <w:rsid w:val="00565355"/>
    <w:rsid w:val="00565B4E"/>
    <w:rsid w:val="00566180"/>
    <w:rsid w:val="00566480"/>
    <w:rsid w:val="0057131A"/>
    <w:rsid w:val="005715F1"/>
    <w:rsid w:val="0057529B"/>
    <w:rsid w:val="00575F8B"/>
    <w:rsid w:val="005767ED"/>
    <w:rsid w:val="00577383"/>
    <w:rsid w:val="00577ABB"/>
    <w:rsid w:val="00580EC0"/>
    <w:rsid w:val="00581DD7"/>
    <w:rsid w:val="005823D7"/>
    <w:rsid w:val="0058258F"/>
    <w:rsid w:val="00582BAB"/>
    <w:rsid w:val="005834AB"/>
    <w:rsid w:val="0058552B"/>
    <w:rsid w:val="0058657B"/>
    <w:rsid w:val="00586A6F"/>
    <w:rsid w:val="00586D63"/>
    <w:rsid w:val="00586FFB"/>
    <w:rsid w:val="005878E0"/>
    <w:rsid w:val="005900A5"/>
    <w:rsid w:val="00590FBB"/>
    <w:rsid w:val="00593007"/>
    <w:rsid w:val="00593D6C"/>
    <w:rsid w:val="00595F88"/>
    <w:rsid w:val="005979DF"/>
    <w:rsid w:val="00597B0A"/>
    <w:rsid w:val="00597CB3"/>
    <w:rsid w:val="00597FEF"/>
    <w:rsid w:val="005A0360"/>
    <w:rsid w:val="005A2879"/>
    <w:rsid w:val="005A36F1"/>
    <w:rsid w:val="005A4158"/>
    <w:rsid w:val="005A5461"/>
    <w:rsid w:val="005A643C"/>
    <w:rsid w:val="005A71F5"/>
    <w:rsid w:val="005B0076"/>
    <w:rsid w:val="005B01A2"/>
    <w:rsid w:val="005B0B5F"/>
    <w:rsid w:val="005B2D39"/>
    <w:rsid w:val="005B350D"/>
    <w:rsid w:val="005B3989"/>
    <w:rsid w:val="005B3AC5"/>
    <w:rsid w:val="005B4508"/>
    <w:rsid w:val="005B474E"/>
    <w:rsid w:val="005B493A"/>
    <w:rsid w:val="005B4E42"/>
    <w:rsid w:val="005B6115"/>
    <w:rsid w:val="005C0E84"/>
    <w:rsid w:val="005C12C8"/>
    <w:rsid w:val="005C1BE5"/>
    <w:rsid w:val="005C29D3"/>
    <w:rsid w:val="005C3145"/>
    <w:rsid w:val="005C34FD"/>
    <w:rsid w:val="005C36E7"/>
    <w:rsid w:val="005C4A2D"/>
    <w:rsid w:val="005C5610"/>
    <w:rsid w:val="005C561D"/>
    <w:rsid w:val="005C5884"/>
    <w:rsid w:val="005C6335"/>
    <w:rsid w:val="005C69F4"/>
    <w:rsid w:val="005C6D84"/>
    <w:rsid w:val="005C6F55"/>
    <w:rsid w:val="005C71FD"/>
    <w:rsid w:val="005D0443"/>
    <w:rsid w:val="005D18AD"/>
    <w:rsid w:val="005D22A4"/>
    <w:rsid w:val="005D33E1"/>
    <w:rsid w:val="005D386C"/>
    <w:rsid w:val="005D5334"/>
    <w:rsid w:val="005E2C2A"/>
    <w:rsid w:val="005E48C0"/>
    <w:rsid w:val="005E49B8"/>
    <w:rsid w:val="005E6638"/>
    <w:rsid w:val="005E6ACA"/>
    <w:rsid w:val="005E7BC1"/>
    <w:rsid w:val="005E7E51"/>
    <w:rsid w:val="005F1D1C"/>
    <w:rsid w:val="005F2876"/>
    <w:rsid w:val="005F29FE"/>
    <w:rsid w:val="005F2A95"/>
    <w:rsid w:val="005F4309"/>
    <w:rsid w:val="005F4D13"/>
    <w:rsid w:val="005F7171"/>
    <w:rsid w:val="005F7177"/>
    <w:rsid w:val="005F7F27"/>
    <w:rsid w:val="005F7F6B"/>
    <w:rsid w:val="0060069B"/>
    <w:rsid w:val="00602715"/>
    <w:rsid w:val="00602F41"/>
    <w:rsid w:val="00602FD7"/>
    <w:rsid w:val="00603DE6"/>
    <w:rsid w:val="00604A65"/>
    <w:rsid w:val="00604D8D"/>
    <w:rsid w:val="00605537"/>
    <w:rsid w:val="00606A7B"/>
    <w:rsid w:val="0061222C"/>
    <w:rsid w:val="00613238"/>
    <w:rsid w:val="00613F4C"/>
    <w:rsid w:val="006157F4"/>
    <w:rsid w:val="006173C7"/>
    <w:rsid w:val="00617909"/>
    <w:rsid w:val="00617E40"/>
    <w:rsid w:val="00620454"/>
    <w:rsid w:val="00622A12"/>
    <w:rsid w:val="00622B6B"/>
    <w:rsid w:val="006234C3"/>
    <w:rsid w:val="00623C6A"/>
    <w:rsid w:val="006241C9"/>
    <w:rsid w:val="00625CF6"/>
    <w:rsid w:val="00625DC2"/>
    <w:rsid w:val="006272C9"/>
    <w:rsid w:val="00627E98"/>
    <w:rsid w:val="00627FB6"/>
    <w:rsid w:val="006315B5"/>
    <w:rsid w:val="006316D5"/>
    <w:rsid w:val="00631EC3"/>
    <w:rsid w:val="00632DB7"/>
    <w:rsid w:val="00633E9D"/>
    <w:rsid w:val="00634AE6"/>
    <w:rsid w:val="00634DD9"/>
    <w:rsid w:val="00636018"/>
    <w:rsid w:val="00637601"/>
    <w:rsid w:val="006402B4"/>
    <w:rsid w:val="006406DC"/>
    <w:rsid w:val="0064167D"/>
    <w:rsid w:val="00641959"/>
    <w:rsid w:val="00641CB6"/>
    <w:rsid w:val="006446F6"/>
    <w:rsid w:val="00644C21"/>
    <w:rsid w:val="006463AB"/>
    <w:rsid w:val="00646C36"/>
    <w:rsid w:val="00647028"/>
    <w:rsid w:val="00647A79"/>
    <w:rsid w:val="00650249"/>
    <w:rsid w:val="006506F3"/>
    <w:rsid w:val="00650D57"/>
    <w:rsid w:val="00651C6E"/>
    <w:rsid w:val="00651E8E"/>
    <w:rsid w:val="00653A05"/>
    <w:rsid w:val="00654B2A"/>
    <w:rsid w:val="0065511E"/>
    <w:rsid w:val="006551A1"/>
    <w:rsid w:val="00657CE0"/>
    <w:rsid w:val="00660B85"/>
    <w:rsid w:val="0066137B"/>
    <w:rsid w:val="0066206E"/>
    <w:rsid w:val="0066265D"/>
    <w:rsid w:val="00662FB6"/>
    <w:rsid w:val="006668A8"/>
    <w:rsid w:val="0067042D"/>
    <w:rsid w:val="00670A19"/>
    <w:rsid w:val="006716E4"/>
    <w:rsid w:val="00674414"/>
    <w:rsid w:val="00675A6D"/>
    <w:rsid w:val="00675F06"/>
    <w:rsid w:val="00677097"/>
    <w:rsid w:val="006773F6"/>
    <w:rsid w:val="006775A9"/>
    <w:rsid w:val="00677A10"/>
    <w:rsid w:val="006805E1"/>
    <w:rsid w:val="006808F8"/>
    <w:rsid w:val="00680B94"/>
    <w:rsid w:val="006811A7"/>
    <w:rsid w:val="00683036"/>
    <w:rsid w:val="006836BA"/>
    <w:rsid w:val="00684F72"/>
    <w:rsid w:val="0068517D"/>
    <w:rsid w:val="006858D6"/>
    <w:rsid w:val="006861C0"/>
    <w:rsid w:val="0068661D"/>
    <w:rsid w:val="006876D6"/>
    <w:rsid w:val="006900FC"/>
    <w:rsid w:val="00692368"/>
    <w:rsid w:val="00695A06"/>
    <w:rsid w:val="006963A1"/>
    <w:rsid w:val="006A0C5A"/>
    <w:rsid w:val="006A115E"/>
    <w:rsid w:val="006A1FE0"/>
    <w:rsid w:val="006A7B23"/>
    <w:rsid w:val="006B4CF0"/>
    <w:rsid w:val="006B6733"/>
    <w:rsid w:val="006B7D13"/>
    <w:rsid w:val="006C0570"/>
    <w:rsid w:val="006C0652"/>
    <w:rsid w:val="006C0FBF"/>
    <w:rsid w:val="006C1721"/>
    <w:rsid w:val="006C2525"/>
    <w:rsid w:val="006C4275"/>
    <w:rsid w:val="006C48BD"/>
    <w:rsid w:val="006C6D8E"/>
    <w:rsid w:val="006C6F56"/>
    <w:rsid w:val="006D04F6"/>
    <w:rsid w:val="006D07C6"/>
    <w:rsid w:val="006D1027"/>
    <w:rsid w:val="006D10EA"/>
    <w:rsid w:val="006D196D"/>
    <w:rsid w:val="006D1A64"/>
    <w:rsid w:val="006D47BB"/>
    <w:rsid w:val="006D4BF7"/>
    <w:rsid w:val="006D5FD3"/>
    <w:rsid w:val="006D6360"/>
    <w:rsid w:val="006E02E5"/>
    <w:rsid w:val="006E0E8D"/>
    <w:rsid w:val="006E10B7"/>
    <w:rsid w:val="006E3987"/>
    <w:rsid w:val="006E3991"/>
    <w:rsid w:val="006E4D7A"/>
    <w:rsid w:val="006E610B"/>
    <w:rsid w:val="006E63FC"/>
    <w:rsid w:val="006E7D21"/>
    <w:rsid w:val="006E7F4C"/>
    <w:rsid w:val="006F0767"/>
    <w:rsid w:val="006F215F"/>
    <w:rsid w:val="006F2A72"/>
    <w:rsid w:val="006F4125"/>
    <w:rsid w:val="007021AE"/>
    <w:rsid w:val="00703DA7"/>
    <w:rsid w:val="00704C4C"/>
    <w:rsid w:val="007052A1"/>
    <w:rsid w:val="007056D7"/>
    <w:rsid w:val="007104B1"/>
    <w:rsid w:val="00710703"/>
    <w:rsid w:val="00714AF9"/>
    <w:rsid w:val="00715DDE"/>
    <w:rsid w:val="0071660F"/>
    <w:rsid w:val="00721351"/>
    <w:rsid w:val="0072172A"/>
    <w:rsid w:val="007222F2"/>
    <w:rsid w:val="00722C05"/>
    <w:rsid w:val="007230B8"/>
    <w:rsid w:val="007231BF"/>
    <w:rsid w:val="0072396C"/>
    <w:rsid w:val="00723FFF"/>
    <w:rsid w:val="0072575C"/>
    <w:rsid w:val="00726916"/>
    <w:rsid w:val="00732AF2"/>
    <w:rsid w:val="00733254"/>
    <w:rsid w:val="0073537F"/>
    <w:rsid w:val="0073643A"/>
    <w:rsid w:val="0073695C"/>
    <w:rsid w:val="00736E91"/>
    <w:rsid w:val="007371A3"/>
    <w:rsid w:val="007404E8"/>
    <w:rsid w:val="00740F40"/>
    <w:rsid w:val="007428E1"/>
    <w:rsid w:val="00742FFF"/>
    <w:rsid w:val="00743F20"/>
    <w:rsid w:val="00746CB6"/>
    <w:rsid w:val="00746FC8"/>
    <w:rsid w:val="00747088"/>
    <w:rsid w:val="0074736C"/>
    <w:rsid w:val="00747476"/>
    <w:rsid w:val="007475ED"/>
    <w:rsid w:val="00747BB6"/>
    <w:rsid w:val="00750503"/>
    <w:rsid w:val="00750D0D"/>
    <w:rsid w:val="00752ED9"/>
    <w:rsid w:val="007531D5"/>
    <w:rsid w:val="00753425"/>
    <w:rsid w:val="00753962"/>
    <w:rsid w:val="0075419C"/>
    <w:rsid w:val="007546A8"/>
    <w:rsid w:val="00754A26"/>
    <w:rsid w:val="00754A5A"/>
    <w:rsid w:val="00755E41"/>
    <w:rsid w:val="0075636A"/>
    <w:rsid w:val="007579E3"/>
    <w:rsid w:val="00761CF9"/>
    <w:rsid w:val="00761E3A"/>
    <w:rsid w:val="00763FA6"/>
    <w:rsid w:val="0076493D"/>
    <w:rsid w:val="007649F0"/>
    <w:rsid w:val="007660C9"/>
    <w:rsid w:val="00766C66"/>
    <w:rsid w:val="00766C7B"/>
    <w:rsid w:val="00766EAA"/>
    <w:rsid w:val="00767258"/>
    <w:rsid w:val="00767A90"/>
    <w:rsid w:val="00767E4A"/>
    <w:rsid w:val="0077305B"/>
    <w:rsid w:val="007731C5"/>
    <w:rsid w:val="007742C5"/>
    <w:rsid w:val="00774729"/>
    <w:rsid w:val="00774CEE"/>
    <w:rsid w:val="00775A21"/>
    <w:rsid w:val="00775ABC"/>
    <w:rsid w:val="00776D8A"/>
    <w:rsid w:val="0077796B"/>
    <w:rsid w:val="00781128"/>
    <w:rsid w:val="00781464"/>
    <w:rsid w:val="0078246E"/>
    <w:rsid w:val="0078265F"/>
    <w:rsid w:val="007826CE"/>
    <w:rsid w:val="00782DD6"/>
    <w:rsid w:val="0078397B"/>
    <w:rsid w:val="00785803"/>
    <w:rsid w:val="00786C2B"/>
    <w:rsid w:val="00787726"/>
    <w:rsid w:val="00787AC1"/>
    <w:rsid w:val="00790620"/>
    <w:rsid w:val="007913A7"/>
    <w:rsid w:val="007913F6"/>
    <w:rsid w:val="0079195A"/>
    <w:rsid w:val="007924EF"/>
    <w:rsid w:val="00793E89"/>
    <w:rsid w:val="00794727"/>
    <w:rsid w:val="00796C0F"/>
    <w:rsid w:val="00796C52"/>
    <w:rsid w:val="007A0EB8"/>
    <w:rsid w:val="007A11AF"/>
    <w:rsid w:val="007A139D"/>
    <w:rsid w:val="007A1969"/>
    <w:rsid w:val="007A1CF9"/>
    <w:rsid w:val="007A3B3E"/>
    <w:rsid w:val="007A420C"/>
    <w:rsid w:val="007A502B"/>
    <w:rsid w:val="007A5662"/>
    <w:rsid w:val="007A6C09"/>
    <w:rsid w:val="007A6FDA"/>
    <w:rsid w:val="007B063D"/>
    <w:rsid w:val="007B132A"/>
    <w:rsid w:val="007B1537"/>
    <w:rsid w:val="007B1AEC"/>
    <w:rsid w:val="007B2B08"/>
    <w:rsid w:val="007B3119"/>
    <w:rsid w:val="007B38A8"/>
    <w:rsid w:val="007B4098"/>
    <w:rsid w:val="007B4F0E"/>
    <w:rsid w:val="007B504D"/>
    <w:rsid w:val="007B58AC"/>
    <w:rsid w:val="007B5F96"/>
    <w:rsid w:val="007C0D46"/>
    <w:rsid w:val="007C297D"/>
    <w:rsid w:val="007C335C"/>
    <w:rsid w:val="007C42D3"/>
    <w:rsid w:val="007C43E5"/>
    <w:rsid w:val="007C48B9"/>
    <w:rsid w:val="007C497E"/>
    <w:rsid w:val="007C49FB"/>
    <w:rsid w:val="007C4AE4"/>
    <w:rsid w:val="007C6176"/>
    <w:rsid w:val="007C6A1F"/>
    <w:rsid w:val="007C6C6A"/>
    <w:rsid w:val="007C72A8"/>
    <w:rsid w:val="007C750E"/>
    <w:rsid w:val="007D0AB4"/>
    <w:rsid w:val="007D0C38"/>
    <w:rsid w:val="007D2824"/>
    <w:rsid w:val="007D2B64"/>
    <w:rsid w:val="007D36F5"/>
    <w:rsid w:val="007D41FB"/>
    <w:rsid w:val="007D42B8"/>
    <w:rsid w:val="007D4C54"/>
    <w:rsid w:val="007D689E"/>
    <w:rsid w:val="007D7F2C"/>
    <w:rsid w:val="007E05F3"/>
    <w:rsid w:val="007E08BC"/>
    <w:rsid w:val="007E0F43"/>
    <w:rsid w:val="007E1182"/>
    <w:rsid w:val="007E28B2"/>
    <w:rsid w:val="007E2A36"/>
    <w:rsid w:val="007E3C88"/>
    <w:rsid w:val="007E4880"/>
    <w:rsid w:val="007E509F"/>
    <w:rsid w:val="007E74EF"/>
    <w:rsid w:val="007E7B97"/>
    <w:rsid w:val="007E7BEC"/>
    <w:rsid w:val="007F0005"/>
    <w:rsid w:val="007F1544"/>
    <w:rsid w:val="007F26A0"/>
    <w:rsid w:val="007F3A56"/>
    <w:rsid w:val="007F5A3D"/>
    <w:rsid w:val="007F6040"/>
    <w:rsid w:val="007F7874"/>
    <w:rsid w:val="007F7A18"/>
    <w:rsid w:val="008005D1"/>
    <w:rsid w:val="00800758"/>
    <w:rsid w:val="008008E2"/>
    <w:rsid w:val="00801AE5"/>
    <w:rsid w:val="008023F1"/>
    <w:rsid w:val="00803348"/>
    <w:rsid w:val="008039E8"/>
    <w:rsid w:val="00803DFD"/>
    <w:rsid w:val="00804FA7"/>
    <w:rsid w:val="00805848"/>
    <w:rsid w:val="00805A4A"/>
    <w:rsid w:val="00805B3B"/>
    <w:rsid w:val="00806B78"/>
    <w:rsid w:val="00812DED"/>
    <w:rsid w:val="008145E2"/>
    <w:rsid w:val="00815207"/>
    <w:rsid w:val="00815240"/>
    <w:rsid w:val="00816014"/>
    <w:rsid w:val="00817A81"/>
    <w:rsid w:val="00820002"/>
    <w:rsid w:val="00825D72"/>
    <w:rsid w:val="00826F50"/>
    <w:rsid w:val="00830BB3"/>
    <w:rsid w:val="0083165F"/>
    <w:rsid w:val="008326D5"/>
    <w:rsid w:val="00836314"/>
    <w:rsid w:val="008365ED"/>
    <w:rsid w:val="008374DC"/>
    <w:rsid w:val="00837698"/>
    <w:rsid w:val="00837C98"/>
    <w:rsid w:val="00842703"/>
    <w:rsid w:val="0084490C"/>
    <w:rsid w:val="0084618E"/>
    <w:rsid w:val="00852052"/>
    <w:rsid w:val="00853554"/>
    <w:rsid w:val="00854BEF"/>
    <w:rsid w:val="00855854"/>
    <w:rsid w:val="00856204"/>
    <w:rsid w:val="0085650E"/>
    <w:rsid w:val="00857B38"/>
    <w:rsid w:val="00857BEA"/>
    <w:rsid w:val="0086003F"/>
    <w:rsid w:val="00860AB3"/>
    <w:rsid w:val="00864990"/>
    <w:rsid w:val="00864BE8"/>
    <w:rsid w:val="00864E08"/>
    <w:rsid w:val="00865818"/>
    <w:rsid w:val="008664E9"/>
    <w:rsid w:val="00866AC2"/>
    <w:rsid w:val="00866C0B"/>
    <w:rsid w:val="008704DB"/>
    <w:rsid w:val="00870552"/>
    <w:rsid w:val="00870FC4"/>
    <w:rsid w:val="008719E0"/>
    <w:rsid w:val="00872510"/>
    <w:rsid w:val="0087309F"/>
    <w:rsid w:val="008735DA"/>
    <w:rsid w:val="008736ED"/>
    <w:rsid w:val="008743BE"/>
    <w:rsid w:val="008772D3"/>
    <w:rsid w:val="00877DCE"/>
    <w:rsid w:val="0088168F"/>
    <w:rsid w:val="0088461D"/>
    <w:rsid w:val="00884C3D"/>
    <w:rsid w:val="00884DDB"/>
    <w:rsid w:val="00884E71"/>
    <w:rsid w:val="008904CA"/>
    <w:rsid w:val="00890525"/>
    <w:rsid w:val="00890B6F"/>
    <w:rsid w:val="0089316A"/>
    <w:rsid w:val="0089334F"/>
    <w:rsid w:val="0089374C"/>
    <w:rsid w:val="008943FF"/>
    <w:rsid w:val="00895494"/>
    <w:rsid w:val="0089600D"/>
    <w:rsid w:val="008969CE"/>
    <w:rsid w:val="00896CC6"/>
    <w:rsid w:val="008A0F06"/>
    <w:rsid w:val="008A2D10"/>
    <w:rsid w:val="008A2D83"/>
    <w:rsid w:val="008A3FD7"/>
    <w:rsid w:val="008A46A0"/>
    <w:rsid w:val="008A5045"/>
    <w:rsid w:val="008A6C69"/>
    <w:rsid w:val="008B01BA"/>
    <w:rsid w:val="008B1588"/>
    <w:rsid w:val="008B1C01"/>
    <w:rsid w:val="008B2BA2"/>
    <w:rsid w:val="008B4A95"/>
    <w:rsid w:val="008B4E00"/>
    <w:rsid w:val="008B569E"/>
    <w:rsid w:val="008B6DB6"/>
    <w:rsid w:val="008C1473"/>
    <w:rsid w:val="008C1896"/>
    <w:rsid w:val="008C3E8B"/>
    <w:rsid w:val="008C41E3"/>
    <w:rsid w:val="008C50E5"/>
    <w:rsid w:val="008C6045"/>
    <w:rsid w:val="008C6C01"/>
    <w:rsid w:val="008C733E"/>
    <w:rsid w:val="008C7A98"/>
    <w:rsid w:val="008D062E"/>
    <w:rsid w:val="008D3865"/>
    <w:rsid w:val="008D38BE"/>
    <w:rsid w:val="008D4422"/>
    <w:rsid w:val="008D4AC7"/>
    <w:rsid w:val="008D506B"/>
    <w:rsid w:val="008D54E3"/>
    <w:rsid w:val="008D6FA8"/>
    <w:rsid w:val="008E18E5"/>
    <w:rsid w:val="008E3998"/>
    <w:rsid w:val="008E446D"/>
    <w:rsid w:val="008E47A0"/>
    <w:rsid w:val="008E4B5B"/>
    <w:rsid w:val="008E53BA"/>
    <w:rsid w:val="008E6C5F"/>
    <w:rsid w:val="008E6DB0"/>
    <w:rsid w:val="008E7140"/>
    <w:rsid w:val="008E7514"/>
    <w:rsid w:val="008E7697"/>
    <w:rsid w:val="008F01B7"/>
    <w:rsid w:val="008F0266"/>
    <w:rsid w:val="008F069D"/>
    <w:rsid w:val="008F0988"/>
    <w:rsid w:val="008F1827"/>
    <w:rsid w:val="008F2548"/>
    <w:rsid w:val="008F2A01"/>
    <w:rsid w:val="008F2D1F"/>
    <w:rsid w:val="008F309D"/>
    <w:rsid w:val="008F35E8"/>
    <w:rsid w:val="008F365C"/>
    <w:rsid w:val="008F610D"/>
    <w:rsid w:val="008F683B"/>
    <w:rsid w:val="008F6A1F"/>
    <w:rsid w:val="008F6BC8"/>
    <w:rsid w:val="008F7043"/>
    <w:rsid w:val="008F7556"/>
    <w:rsid w:val="008F7824"/>
    <w:rsid w:val="008F7E70"/>
    <w:rsid w:val="00902098"/>
    <w:rsid w:val="00903359"/>
    <w:rsid w:val="0090513C"/>
    <w:rsid w:val="0090775A"/>
    <w:rsid w:val="009078CA"/>
    <w:rsid w:val="00911D0E"/>
    <w:rsid w:val="00912575"/>
    <w:rsid w:val="009130ED"/>
    <w:rsid w:val="00914CB5"/>
    <w:rsid w:val="009158B2"/>
    <w:rsid w:val="009167B2"/>
    <w:rsid w:val="009203A0"/>
    <w:rsid w:val="00921088"/>
    <w:rsid w:val="00921143"/>
    <w:rsid w:val="00923069"/>
    <w:rsid w:val="00925865"/>
    <w:rsid w:val="0092595D"/>
    <w:rsid w:val="00926810"/>
    <w:rsid w:val="009279A4"/>
    <w:rsid w:val="00927EF0"/>
    <w:rsid w:val="00931317"/>
    <w:rsid w:val="00931A2A"/>
    <w:rsid w:val="009323BF"/>
    <w:rsid w:val="00933889"/>
    <w:rsid w:val="009349CB"/>
    <w:rsid w:val="00937011"/>
    <w:rsid w:val="00937C9D"/>
    <w:rsid w:val="009403A9"/>
    <w:rsid w:val="00940B9B"/>
    <w:rsid w:val="00940FCE"/>
    <w:rsid w:val="009412AA"/>
    <w:rsid w:val="009436BC"/>
    <w:rsid w:val="00944CF6"/>
    <w:rsid w:val="0094651A"/>
    <w:rsid w:val="00946880"/>
    <w:rsid w:val="00947C29"/>
    <w:rsid w:val="0095080B"/>
    <w:rsid w:val="00952239"/>
    <w:rsid w:val="0095397B"/>
    <w:rsid w:val="00954006"/>
    <w:rsid w:val="009548F7"/>
    <w:rsid w:val="00955849"/>
    <w:rsid w:val="009573B7"/>
    <w:rsid w:val="0095758D"/>
    <w:rsid w:val="00960081"/>
    <w:rsid w:val="00960815"/>
    <w:rsid w:val="009613B2"/>
    <w:rsid w:val="00961949"/>
    <w:rsid w:val="00963603"/>
    <w:rsid w:val="009638DD"/>
    <w:rsid w:val="00963FB9"/>
    <w:rsid w:val="009659C8"/>
    <w:rsid w:val="00966062"/>
    <w:rsid w:val="00966839"/>
    <w:rsid w:val="009671CC"/>
    <w:rsid w:val="00967706"/>
    <w:rsid w:val="00967B70"/>
    <w:rsid w:val="00970112"/>
    <w:rsid w:val="00970319"/>
    <w:rsid w:val="00970409"/>
    <w:rsid w:val="009712EE"/>
    <w:rsid w:val="00971769"/>
    <w:rsid w:val="00971DCC"/>
    <w:rsid w:val="00971E7B"/>
    <w:rsid w:val="00971ED0"/>
    <w:rsid w:val="00972607"/>
    <w:rsid w:val="00972E6B"/>
    <w:rsid w:val="00975390"/>
    <w:rsid w:val="0097557A"/>
    <w:rsid w:val="00976C2E"/>
    <w:rsid w:val="009808F5"/>
    <w:rsid w:val="00980C89"/>
    <w:rsid w:val="00980CE4"/>
    <w:rsid w:val="009820A5"/>
    <w:rsid w:val="00982777"/>
    <w:rsid w:val="0098381B"/>
    <w:rsid w:val="00983BD6"/>
    <w:rsid w:val="0098423F"/>
    <w:rsid w:val="00984A2F"/>
    <w:rsid w:val="00985447"/>
    <w:rsid w:val="00987BA5"/>
    <w:rsid w:val="0099014B"/>
    <w:rsid w:val="0099059F"/>
    <w:rsid w:val="00992655"/>
    <w:rsid w:val="00993893"/>
    <w:rsid w:val="009944E5"/>
    <w:rsid w:val="0099509D"/>
    <w:rsid w:val="00995389"/>
    <w:rsid w:val="009954E8"/>
    <w:rsid w:val="0099561D"/>
    <w:rsid w:val="00997433"/>
    <w:rsid w:val="00997FE6"/>
    <w:rsid w:val="009A1F58"/>
    <w:rsid w:val="009A223E"/>
    <w:rsid w:val="009A3833"/>
    <w:rsid w:val="009A52BB"/>
    <w:rsid w:val="009A5B0A"/>
    <w:rsid w:val="009A5DA5"/>
    <w:rsid w:val="009A6666"/>
    <w:rsid w:val="009A6864"/>
    <w:rsid w:val="009A719A"/>
    <w:rsid w:val="009A7F32"/>
    <w:rsid w:val="009B00CA"/>
    <w:rsid w:val="009B03D2"/>
    <w:rsid w:val="009B1888"/>
    <w:rsid w:val="009B1898"/>
    <w:rsid w:val="009B1F0D"/>
    <w:rsid w:val="009B2F61"/>
    <w:rsid w:val="009B32BD"/>
    <w:rsid w:val="009B462D"/>
    <w:rsid w:val="009B4B77"/>
    <w:rsid w:val="009B5629"/>
    <w:rsid w:val="009B660F"/>
    <w:rsid w:val="009B6FAE"/>
    <w:rsid w:val="009C0997"/>
    <w:rsid w:val="009C0C87"/>
    <w:rsid w:val="009C19C3"/>
    <w:rsid w:val="009C1E27"/>
    <w:rsid w:val="009C1F0B"/>
    <w:rsid w:val="009C2141"/>
    <w:rsid w:val="009C55B7"/>
    <w:rsid w:val="009C5755"/>
    <w:rsid w:val="009C677B"/>
    <w:rsid w:val="009C6E1B"/>
    <w:rsid w:val="009D10A7"/>
    <w:rsid w:val="009D1B37"/>
    <w:rsid w:val="009D2720"/>
    <w:rsid w:val="009D3428"/>
    <w:rsid w:val="009D3A02"/>
    <w:rsid w:val="009D5726"/>
    <w:rsid w:val="009D78CB"/>
    <w:rsid w:val="009D79BF"/>
    <w:rsid w:val="009E16E4"/>
    <w:rsid w:val="009E1CED"/>
    <w:rsid w:val="009E219D"/>
    <w:rsid w:val="009E2AA5"/>
    <w:rsid w:val="009E3CDA"/>
    <w:rsid w:val="009E4129"/>
    <w:rsid w:val="009E4D04"/>
    <w:rsid w:val="009E5568"/>
    <w:rsid w:val="009E5AA6"/>
    <w:rsid w:val="009E74D8"/>
    <w:rsid w:val="009E7A49"/>
    <w:rsid w:val="009E7E96"/>
    <w:rsid w:val="009F08B4"/>
    <w:rsid w:val="009F1A1F"/>
    <w:rsid w:val="009F1B38"/>
    <w:rsid w:val="009F1D14"/>
    <w:rsid w:val="009F37A8"/>
    <w:rsid w:val="009F39CD"/>
    <w:rsid w:val="009F3FAE"/>
    <w:rsid w:val="009F47D6"/>
    <w:rsid w:val="009F6BFE"/>
    <w:rsid w:val="00A00855"/>
    <w:rsid w:val="00A017FD"/>
    <w:rsid w:val="00A02551"/>
    <w:rsid w:val="00A02E52"/>
    <w:rsid w:val="00A03F6D"/>
    <w:rsid w:val="00A048CD"/>
    <w:rsid w:val="00A0494A"/>
    <w:rsid w:val="00A05767"/>
    <w:rsid w:val="00A05878"/>
    <w:rsid w:val="00A0595A"/>
    <w:rsid w:val="00A05A90"/>
    <w:rsid w:val="00A05C5D"/>
    <w:rsid w:val="00A06562"/>
    <w:rsid w:val="00A0794F"/>
    <w:rsid w:val="00A11CC0"/>
    <w:rsid w:val="00A129CC"/>
    <w:rsid w:val="00A141A5"/>
    <w:rsid w:val="00A162D4"/>
    <w:rsid w:val="00A16DE2"/>
    <w:rsid w:val="00A17556"/>
    <w:rsid w:val="00A1788E"/>
    <w:rsid w:val="00A17AD3"/>
    <w:rsid w:val="00A209DC"/>
    <w:rsid w:val="00A218D0"/>
    <w:rsid w:val="00A21E79"/>
    <w:rsid w:val="00A22003"/>
    <w:rsid w:val="00A238D8"/>
    <w:rsid w:val="00A23D4F"/>
    <w:rsid w:val="00A24598"/>
    <w:rsid w:val="00A24B5F"/>
    <w:rsid w:val="00A24FB4"/>
    <w:rsid w:val="00A26264"/>
    <w:rsid w:val="00A26D12"/>
    <w:rsid w:val="00A30104"/>
    <w:rsid w:val="00A303CF"/>
    <w:rsid w:val="00A3136D"/>
    <w:rsid w:val="00A33009"/>
    <w:rsid w:val="00A338D9"/>
    <w:rsid w:val="00A35BCC"/>
    <w:rsid w:val="00A36D22"/>
    <w:rsid w:val="00A36E33"/>
    <w:rsid w:val="00A40BFE"/>
    <w:rsid w:val="00A42891"/>
    <w:rsid w:val="00A452CA"/>
    <w:rsid w:val="00A45A28"/>
    <w:rsid w:val="00A4609C"/>
    <w:rsid w:val="00A46A11"/>
    <w:rsid w:val="00A46B95"/>
    <w:rsid w:val="00A47735"/>
    <w:rsid w:val="00A477A5"/>
    <w:rsid w:val="00A500DF"/>
    <w:rsid w:val="00A5081F"/>
    <w:rsid w:val="00A517DA"/>
    <w:rsid w:val="00A51C2B"/>
    <w:rsid w:val="00A5365C"/>
    <w:rsid w:val="00A57240"/>
    <w:rsid w:val="00A60842"/>
    <w:rsid w:val="00A62230"/>
    <w:rsid w:val="00A626DC"/>
    <w:rsid w:val="00A65007"/>
    <w:rsid w:val="00A656A4"/>
    <w:rsid w:val="00A667DD"/>
    <w:rsid w:val="00A7036A"/>
    <w:rsid w:val="00A71B99"/>
    <w:rsid w:val="00A72FD7"/>
    <w:rsid w:val="00A73566"/>
    <w:rsid w:val="00A73752"/>
    <w:rsid w:val="00A73894"/>
    <w:rsid w:val="00A74043"/>
    <w:rsid w:val="00A74372"/>
    <w:rsid w:val="00A74737"/>
    <w:rsid w:val="00A75586"/>
    <w:rsid w:val="00A76932"/>
    <w:rsid w:val="00A77849"/>
    <w:rsid w:val="00A82DD0"/>
    <w:rsid w:val="00A834F1"/>
    <w:rsid w:val="00A83E57"/>
    <w:rsid w:val="00A846F9"/>
    <w:rsid w:val="00A84810"/>
    <w:rsid w:val="00A84C54"/>
    <w:rsid w:val="00A86A32"/>
    <w:rsid w:val="00A86E2F"/>
    <w:rsid w:val="00A9381B"/>
    <w:rsid w:val="00A9421C"/>
    <w:rsid w:val="00A94B72"/>
    <w:rsid w:val="00A96024"/>
    <w:rsid w:val="00A96DEC"/>
    <w:rsid w:val="00A97F03"/>
    <w:rsid w:val="00AA0658"/>
    <w:rsid w:val="00AA1244"/>
    <w:rsid w:val="00AA1674"/>
    <w:rsid w:val="00AA1994"/>
    <w:rsid w:val="00AA1AEC"/>
    <w:rsid w:val="00AA2452"/>
    <w:rsid w:val="00AA24B7"/>
    <w:rsid w:val="00AA5811"/>
    <w:rsid w:val="00AA6021"/>
    <w:rsid w:val="00AA68FB"/>
    <w:rsid w:val="00AB103A"/>
    <w:rsid w:val="00AB164E"/>
    <w:rsid w:val="00AB1A53"/>
    <w:rsid w:val="00AB4339"/>
    <w:rsid w:val="00AB464F"/>
    <w:rsid w:val="00AB61B3"/>
    <w:rsid w:val="00AB61CC"/>
    <w:rsid w:val="00AC05C5"/>
    <w:rsid w:val="00AC05D6"/>
    <w:rsid w:val="00AC0734"/>
    <w:rsid w:val="00AC1F4B"/>
    <w:rsid w:val="00AC255A"/>
    <w:rsid w:val="00AC41A7"/>
    <w:rsid w:val="00AC486D"/>
    <w:rsid w:val="00AC4DBF"/>
    <w:rsid w:val="00AC67B0"/>
    <w:rsid w:val="00AC7D7F"/>
    <w:rsid w:val="00AD0E60"/>
    <w:rsid w:val="00AD223A"/>
    <w:rsid w:val="00AD2FBA"/>
    <w:rsid w:val="00AD317A"/>
    <w:rsid w:val="00AD5FE7"/>
    <w:rsid w:val="00AD6245"/>
    <w:rsid w:val="00AD6566"/>
    <w:rsid w:val="00AD670D"/>
    <w:rsid w:val="00AD7492"/>
    <w:rsid w:val="00AE64CF"/>
    <w:rsid w:val="00AE67FD"/>
    <w:rsid w:val="00AE7CAA"/>
    <w:rsid w:val="00AF00A9"/>
    <w:rsid w:val="00AF06E8"/>
    <w:rsid w:val="00AF1A24"/>
    <w:rsid w:val="00AF2298"/>
    <w:rsid w:val="00AF26FB"/>
    <w:rsid w:val="00AF2F43"/>
    <w:rsid w:val="00AF42B3"/>
    <w:rsid w:val="00AF4718"/>
    <w:rsid w:val="00AF4FF2"/>
    <w:rsid w:val="00AF5EF9"/>
    <w:rsid w:val="00AF6195"/>
    <w:rsid w:val="00AF6309"/>
    <w:rsid w:val="00AF6335"/>
    <w:rsid w:val="00B00583"/>
    <w:rsid w:val="00B0331E"/>
    <w:rsid w:val="00B03577"/>
    <w:rsid w:val="00B03CB3"/>
    <w:rsid w:val="00B07E94"/>
    <w:rsid w:val="00B101E7"/>
    <w:rsid w:val="00B1024A"/>
    <w:rsid w:val="00B1196C"/>
    <w:rsid w:val="00B11E2D"/>
    <w:rsid w:val="00B1385C"/>
    <w:rsid w:val="00B13AEC"/>
    <w:rsid w:val="00B13F66"/>
    <w:rsid w:val="00B1475A"/>
    <w:rsid w:val="00B1538B"/>
    <w:rsid w:val="00B15E40"/>
    <w:rsid w:val="00B16378"/>
    <w:rsid w:val="00B16BB5"/>
    <w:rsid w:val="00B20127"/>
    <w:rsid w:val="00B20AB0"/>
    <w:rsid w:val="00B20F04"/>
    <w:rsid w:val="00B21B73"/>
    <w:rsid w:val="00B2254A"/>
    <w:rsid w:val="00B228C1"/>
    <w:rsid w:val="00B24EEB"/>
    <w:rsid w:val="00B2539B"/>
    <w:rsid w:val="00B273A1"/>
    <w:rsid w:val="00B27852"/>
    <w:rsid w:val="00B31A26"/>
    <w:rsid w:val="00B31AA6"/>
    <w:rsid w:val="00B32532"/>
    <w:rsid w:val="00B332C7"/>
    <w:rsid w:val="00B33A42"/>
    <w:rsid w:val="00B342BE"/>
    <w:rsid w:val="00B34E44"/>
    <w:rsid w:val="00B356FF"/>
    <w:rsid w:val="00B3695A"/>
    <w:rsid w:val="00B36A2F"/>
    <w:rsid w:val="00B378FD"/>
    <w:rsid w:val="00B37BB8"/>
    <w:rsid w:val="00B406E9"/>
    <w:rsid w:val="00B408C7"/>
    <w:rsid w:val="00B40CDB"/>
    <w:rsid w:val="00B41AA2"/>
    <w:rsid w:val="00B41F97"/>
    <w:rsid w:val="00B44550"/>
    <w:rsid w:val="00B445B4"/>
    <w:rsid w:val="00B44906"/>
    <w:rsid w:val="00B50827"/>
    <w:rsid w:val="00B508A9"/>
    <w:rsid w:val="00B50907"/>
    <w:rsid w:val="00B50ED8"/>
    <w:rsid w:val="00B514D3"/>
    <w:rsid w:val="00B51AFD"/>
    <w:rsid w:val="00B52A0A"/>
    <w:rsid w:val="00B5366B"/>
    <w:rsid w:val="00B5449B"/>
    <w:rsid w:val="00B550DA"/>
    <w:rsid w:val="00B560CF"/>
    <w:rsid w:val="00B5716A"/>
    <w:rsid w:val="00B575D2"/>
    <w:rsid w:val="00B602FB"/>
    <w:rsid w:val="00B607A3"/>
    <w:rsid w:val="00B60B7A"/>
    <w:rsid w:val="00B62581"/>
    <w:rsid w:val="00B62A5B"/>
    <w:rsid w:val="00B62AB4"/>
    <w:rsid w:val="00B62C2A"/>
    <w:rsid w:val="00B631F9"/>
    <w:rsid w:val="00B63227"/>
    <w:rsid w:val="00B63C5A"/>
    <w:rsid w:val="00B64520"/>
    <w:rsid w:val="00B64616"/>
    <w:rsid w:val="00B648CC"/>
    <w:rsid w:val="00B64DC0"/>
    <w:rsid w:val="00B65C27"/>
    <w:rsid w:val="00B65CEC"/>
    <w:rsid w:val="00B665AA"/>
    <w:rsid w:val="00B67509"/>
    <w:rsid w:val="00B6780D"/>
    <w:rsid w:val="00B70525"/>
    <w:rsid w:val="00B7130F"/>
    <w:rsid w:val="00B719F8"/>
    <w:rsid w:val="00B71EBA"/>
    <w:rsid w:val="00B72215"/>
    <w:rsid w:val="00B72969"/>
    <w:rsid w:val="00B73376"/>
    <w:rsid w:val="00B73574"/>
    <w:rsid w:val="00B73E64"/>
    <w:rsid w:val="00B74587"/>
    <w:rsid w:val="00B74620"/>
    <w:rsid w:val="00B75D2B"/>
    <w:rsid w:val="00B76947"/>
    <w:rsid w:val="00B77502"/>
    <w:rsid w:val="00B7762C"/>
    <w:rsid w:val="00B81115"/>
    <w:rsid w:val="00B82A12"/>
    <w:rsid w:val="00B82F90"/>
    <w:rsid w:val="00B83549"/>
    <w:rsid w:val="00B84063"/>
    <w:rsid w:val="00B8523A"/>
    <w:rsid w:val="00B8599D"/>
    <w:rsid w:val="00B86422"/>
    <w:rsid w:val="00B869FD"/>
    <w:rsid w:val="00B916D5"/>
    <w:rsid w:val="00B92A34"/>
    <w:rsid w:val="00B92CF0"/>
    <w:rsid w:val="00B92CF7"/>
    <w:rsid w:val="00B940C6"/>
    <w:rsid w:val="00B95B75"/>
    <w:rsid w:val="00B969EF"/>
    <w:rsid w:val="00B97668"/>
    <w:rsid w:val="00B97C6A"/>
    <w:rsid w:val="00BA23DC"/>
    <w:rsid w:val="00BA253A"/>
    <w:rsid w:val="00BA2E18"/>
    <w:rsid w:val="00BA6013"/>
    <w:rsid w:val="00BA6D35"/>
    <w:rsid w:val="00BA6E58"/>
    <w:rsid w:val="00BA7AAC"/>
    <w:rsid w:val="00BB15CD"/>
    <w:rsid w:val="00BB3206"/>
    <w:rsid w:val="00BB3EB4"/>
    <w:rsid w:val="00BB45F8"/>
    <w:rsid w:val="00BB5DC8"/>
    <w:rsid w:val="00BB6B0D"/>
    <w:rsid w:val="00BB7800"/>
    <w:rsid w:val="00BB78E5"/>
    <w:rsid w:val="00BC0A9A"/>
    <w:rsid w:val="00BC4AEB"/>
    <w:rsid w:val="00BC69E9"/>
    <w:rsid w:val="00BC6A93"/>
    <w:rsid w:val="00BC7703"/>
    <w:rsid w:val="00BD0279"/>
    <w:rsid w:val="00BD0855"/>
    <w:rsid w:val="00BD1DCE"/>
    <w:rsid w:val="00BD1EF7"/>
    <w:rsid w:val="00BD3B03"/>
    <w:rsid w:val="00BD3EC0"/>
    <w:rsid w:val="00BD4E2D"/>
    <w:rsid w:val="00BD5540"/>
    <w:rsid w:val="00BD68C0"/>
    <w:rsid w:val="00BD6B35"/>
    <w:rsid w:val="00BD7AC9"/>
    <w:rsid w:val="00BE0B0E"/>
    <w:rsid w:val="00BE1C25"/>
    <w:rsid w:val="00BE2839"/>
    <w:rsid w:val="00BE4886"/>
    <w:rsid w:val="00BE4FD0"/>
    <w:rsid w:val="00BE62D5"/>
    <w:rsid w:val="00BE7A56"/>
    <w:rsid w:val="00BE7B7E"/>
    <w:rsid w:val="00BF07F7"/>
    <w:rsid w:val="00BF1A01"/>
    <w:rsid w:val="00BF23AD"/>
    <w:rsid w:val="00BF77A5"/>
    <w:rsid w:val="00C00365"/>
    <w:rsid w:val="00C00B20"/>
    <w:rsid w:val="00C00F3E"/>
    <w:rsid w:val="00C03A12"/>
    <w:rsid w:val="00C03BAF"/>
    <w:rsid w:val="00C05154"/>
    <w:rsid w:val="00C05AA0"/>
    <w:rsid w:val="00C05CC1"/>
    <w:rsid w:val="00C06BF4"/>
    <w:rsid w:val="00C06EB2"/>
    <w:rsid w:val="00C103F9"/>
    <w:rsid w:val="00C10434"/>
    <w:rsid w:val="00C14E87"/>
    <w:rsid w:val="00C14F0A"/>
    <w:rsid w:val="00C15094"/>
    <w:rsid w:val="00C15AE4"/>
    <w:rsid w:val="00C161F6"/>
    <w:rsid w:val="00C17C9D"/>
    <w:rsid w:val="00C22C6B"/>
    <w:rsid w:val="00C23B6B"/>
    <w:rsid w:val="00C24DB7"/>
    <w:rsid w:val="00C2593E"/>
    <w:rsid w:val="00C275AF"/>
    <w:rsid w:val="00C27A55"/>
    <w:rsid w:val="00C31D11"/>
    <w:rsid w:val="00C324FC"/>
    <w:rsid w:val="00C33724"/>
    <w:rsid w:val="00C3382A"/>
    <w:rsid w:val="00C36E93"/>
    <w:rsid w:val="00C37098"/>
    <w:rsid w:val="00C4072F"/>
    <w:rsid w:val="00C40C2B"/>
    <w:rsid w:val="00C416FD"/>
    <w:rsid w:val="00C42140"/>
    <w:rsid w:val="00C42E07"/>
    <w:rsid w:val="00C44251"/>
    <w:rsid w:val="00C442B0"/>
    <w:rsid w:val="00C44B85"/>
    <w:rsid w:val="00C452D6"/>
    <w:rsid w:val="00C461F7"/>
    <w:rsid w:val="00C46A1F"/>
    <w:rsid w:val="00C50518"/>
    <w:rsid w:val="00C50E0A"/>
    <w:rsid w:val="00C50E1F"/>
    <w:rsid w:val="00C51F2A"/>
    <w:rsid w:val="00C52611"/>
    <w:rsid w:val="00C531BD"/>
    <w:rsid w:val="00C53243"/>
    <w:rsid w:val="00C53983"/>
    <w:rsid w:val="00C539AF"/>
    <w:rsid w:val="00C53C62"/>
    <w:rsid w:val="00C53E3E"/>
    <w:rsid w:val="00C54623"/>
    <w:rsid w:val="00C55087"/>
    <w:rsid w:val="00C5566B"/>
    <w:rsid w:val="00C577CB"/>
    <w:rsid w:val="00C57AB6"/>
    <w:rsid w:val="00C601CF"/>
    <w:rsid w:val="00C60250"/>
    <w:rsid w:val="00C60F84"/>
    <w:rsid w:val="00C619BF"/>
    <w:rsid w:val="00C623E5"/>
    <w:rsid w:val="00C64FDC"/>
    <w:rsid w:val="00C66381"/>
    <w:rsid w:val="00C71446"/>
    <w:rsid w:val="00C71C52"/>
    <w:rsid w:val="00C72E2A"/>
    <w:rsid w:val="00C73F6C"/>
    <w:rsid w:val="00C7474E"/>
    <w:rsid w:val="00C768FA"/>
    <w:rsid w:val="00C76B3B"/>
    <w:rsid w:val="00C770B9"/>
    <w:rsid w:val="00C7720E"/>
    <w:rsid w:val="00C77AFC"/>
    <w:rsid w:val="00C77F91"/>
    <w:rsid w:val="00C8202A"/>
    <w:rsid w:val="00C82218"/>
    <w:rsid w:val="00C83865"/>
    <w:rsid w:val="00C861D3"/>
    <w:rsid w:val="00C91662"/>
    <w:rsid w:val="00C92DB2"/>
    <w:rsid w:val="00C97283"/>
    <w:rsid w:val="00C97623"/>
    <w:rsid w:val="00C97DC4"/>
    <w:rsid w:val="00CA3457"/>
    <w:rsid w:val="00CA47CF"/>
    <w:rsid w:val="00CA4F90"/>
    <w:rsid w:val="00CA5113"/>
    <w:rsid w:val="00CA5EF8"/>
    <w:rsid w:val="00CA655A"/>
    <w:rsid w:val="00CA73D2"/>
    <w:rsid w:val="00CA76B0"/>
    <w:rsid w:val="00CA7EBB"/>
    <w:rsid w:val="00CA7FF1"/>
    <w:rsid w:val="00CB1224"/>
    <w:rsid w:val="00CB1632"/>
    <w:rsid w:val="00CB178B"/>
    <w:rsid w:val="00CB25F5"/>
    <w:rsid w:val="00CB32C7"/>
    <w:rsid w:val="00CB3766"/>
    <w:rsid w:val="00CB48E4"/>
    <w:rsid w:val="00CB53F4"/>
    <w:rsid w:val="00CB55CD"/>
    <w:rsid w:val="00CB5E11"/>
    <w:rsid w:val="00CB600D"/>
    <w:rsid w:val="00CB7D61"/>
    <w:rsid w:val="00CC033E"/>
    <w:rsid w:val="00CC170A"/>
    <w:rsid w:val="00CC279C"/>
    <w:rsid w:val="00CC2D08"/>
    <w:rsid w:val="00CC63AC"/>
    <w:rsid w:val="00CC6791"/>
    <w:rsid w:val="00CC693E"/>
    <w:rsid w:val="00CC7094"/>
    <w:rsid w:val="00CC7B19"/>
    <w:rsid w:val="00CD0196"/>
    <w:rsid w:val="00CD1919"/>
    <w:rsid w:val="00CD28D9"/>
    <w:rsid w:val="00CD2FEE"/>
    <w:rsid w:val="00CD3609"/>
    <w:rsid w:val="00CD5626"/>
    <w:rsid w:val="00CD58FF"/>
    <w:rsid w:val="00CD5C97"/>
    <w:rsid w:val="00CD70BA"/>
    <w:rsid w:val="00CE047D"/>
    <w:rsid w:val="00CE0489"/>
    <w:rsid w:val="00CE04FA"/>
    <w:rsid w:val="00CE1987"/>
    <w:rsid w:val="00CE1B06"/>
    <w:rsid w:val="00CE2481"/>
    <w:rsid w:val="00CE2A5D"/>
    <w:rsid w:val="00CE32C4"/>
    <w:rsid w:val="00CE4780"/>
    <w:rsid w:val="00CE5286"/>
    <w:rsid w:val="00CE5310"/>
    <w:rsid w:val="00CE5FC2"/>
    <w:rsid w:val="00CE6877"/>
    <w:rsid w:val="00CF02A7"/>
    <w:rsid w:val="00CF10DC"/>
    <w:rsid w:val="00CF1AA4"/>
    <w:rsid w:val="00CF2D23"/>
    <w:rsid w:val="00CF2F78"/>
    <w:rsid w:val="00CF5550"/>
    <w:rsid w:val="00CF6574"/>
    <w:rsid w:val="00CF6BF9"/>
    <w:rsid w:val="00CF6FE3"/>
    <w:rsid w:val="00CF7963"/>
    <w:rsid w:val="00D024E2"/>
    <w:rsid w:val="00D037EC"/>
    <w:rsid w:val="00D0454D"/>
    <w:rsid w:val="00D0492B"/>
    <w:rsid w:val="00D05F88"/>
    <w:rsid w:val="00D064CF"/>
    <w:rsid w:val="00D065A5"/>
    <w:rsid w:val="00D076D5"/>
    <w:rsid w:val="00D103A1"/>
    <w:rsid w:val="00D127EE"/>
    <w:rsid w:val="00D140A9"/>
    <w:rsid w:val="00D14779"/>
    <w:rsid w:val="00D14F4D"/>
    <w:rsid w:val="00D16439"/>
    <w:rsid w:val="00D1660B"/>
    <w:rsid w:val="00D16F10"/>
    <w:rsid w:val="00D1792B"/>
    <w:rsid w:val="00D17C43"/>
    <w:rsid w:val="00D2171F"/>
    <w:rsid w:val="00D22280"/>
    <w:rsid w:val="00D226FC"/>
    <w:rsid w:val="00D22792"/>
    <w:rsid w:val="00D239FF"/>
    <w:rsid w:val="00D24D7A"/>
    <w:rsid w:val="00D26E39"/>
    <w:rsid w:val="00D27FB9"/>
    <w:rsid w:val="00D31714"/>
    <w:rsid w:val="00D31AA3"/>
    <w:rsid w:val="00D32A75"/>
    <w:rsid w:val="00D32E8F"/>
    <w:rsid w:val="00D32F2A"/>
    <w:rsid w:val="00D34A47"/>
    <w:rsid w:val="00D37BA3"/>
    <w:rsid w:val="00D37E84"/>
    <w:rsid w:val="00D40CF7"/>
    <w:rsid w:val="00D41B73"/>
    <w:rsid w:val="00D41CDD"/>
    <w:rsid w:val="00D437BA"/>
    <w:rsid w:val="00D4392E"/>
    <w:rsid w:val="00D43EAD"/>
    <w:rsid w:val="00D43FD2"/>
    <w:rsid w:val="00D4469E"/>
    <w:rsid w:val="00D44871"/>
    <w:rsid w:val="00D4573C"/>
    <w:rsid w:val="00D46009"/>
    <w:rsid w:val="00D46221"/>
    <w:rsid w:val="00D462F2"/>
    <w:rsid w:val="00D47DAD"/>
    <w:rsid w:val="00D50147"/>
    <w:rsid w:val="00D50A2B"/>
    <w:rsid w:val="00D52020"/>
    <w:rsid w:val="00D5281B"/>
    <w:rsid w:val="00D52CCF"/>
    <w:rsid w:val="00D53FB1"/>
    <w:rsid w:val="00D548EA"/>
    <w:rsid w:val="00D5726F"/>
    <w:rsid w:val="00D615BE"/>
    <w:rsid w:val="00D626B7"/>
    <w:rsid w:val="00D64E78"/>
    <w:rsid w:val="00D65C84"/>
    <w:rsid w:val="00D65DB2"/>
    <w:rsid w:val="00D66904"/>
    <w:rsid w:val="00D67C71"/>
    <w:rsid w:val="00D71705"/>
    <w:rsid w:val="00D72BD0"/>
    <w:rsid w:val="00D736AF"/>
    <w:rsid w:val="00D749B9"/>
    <w:rsid w:val="00D74AB0"/>
    <w:rsid w:val="00D74D7C"/>
    <w:rsid w:val="00D750C0"/>
    <w:rsid w:val="00D76898"/>
    <w:rsid w:val="00D76A4F"/>
    <w:rsid w:val="00D77140"/>
    <w:rsid w:val="00D77AC1"/>
    <w:rsid w:val="00D77ACE"/>
    <w:rsid w:val="00D77ECA"/>
    <w:rsid w:val="00D846D7"/>
    <w:rsid w:val="00D8492C"/>
    <w:rsid w:val="00D9075A"/>
    <w:rsid w:val="00D91207"/>
    <w:rsid w:val="00D912B7"/>
    <w:rsid w:val="00D924BE"/>
    <w:rsid w:val="00D926BE"/>
    <w:rsid w:val="00D94131"/>
    <w:rsid w:val="00D943E4"/>
    <w:rsid w:val="00D975DB"/>
    <w:rsid w:val="00DA0C3C"/>
    <w:rsid w:val="00DA10B9"/>
    <w:rsid w:val="00DA2F5D"/>
    <w:rsid w:val="00DA32B8"/>
    <w:rsid w:val="00DA3E68"/>
    <w:rsid w:val="00DA48F7"/>
    <w:rsid w:val="00DA5B24"/>
    <w:rsid w:val="00DA6057"/>
    <w:rsid w:val="00DB146E"/>
    <w:rsid w:val="00DB1671"/>
    <w:rsid w:val="00DB18FA"/>
    <w:rsid w:val="00DB2CC1"/>
    <w:rsid w:val="00DB6B83"/>
    <w:rsid w:val="00DB6F91"/>
    <w:rsid w:val="00DC08EB"/>
    <w:rsid w:val="00DC5932"/>
    <w:rsid w:val="00DC6092"/>
    <w:rsid w:val="00DC7E1E"/>
    <w:rsid w:val="00DD199F"/>
    <w:rsid w:val="00DD2904"/>
    <w:rsid w:val="00DD2E7F"/>
    <w:rsid w:val="00DD559D"/>
    <w:rsid w:val="00DD56BA"/>
    <w:rsid w:val="00DE107A"/>
    <w:rsid w:val="00DE1509"/>
    <w:rsid w:val="00DE1CF8"/>
    <w:rsid w:val="00DE2A91"/>
    <w:rsid w:val="00DE37ED"/>
    <w:rsid w:val="00DE5138"/>
    <w:rsid w:val="00DE6D86"/>
    <w:rsid w:val="00DE78B0"/>
    <w:rsid w:val="00DE7A48"/>
    <w:rsid w:val="00DE7B6E"/>
    <w:rsid w:val="00DF118F"/>
    <w:rsid w:val="00DF143B"/>
    <w:rsid w:val="00DF1A0E"/>
    <w:rsid w:val="00DF2138"/>
    <w:rsid w:val="00DF28F5"/>
    <w:rsid w:val="00DF4ADE"/>
    <w:rsid w:val="00DF5025"/>
    <w:rsid w:val="00DF543D"/>
    <w:rsid w:val="00DF59EE"/>
    <w:rsid w:val="00DF6F20"/>
    <w:rsid w:val="00DF6F66"/>
    <w:rsid w:val="00E021B5"/>
    <w:rsid w:val="00E027DD"/>
    <w:rsid w:val="00E02A28"/>
    <w:rsid w:val="00E02EA1"/>
    <w:rsid w:val="00E03D68"/>
    <w:rsid w:val="00E04150"/>
    <w:rsid w:val="00E05699"/>
    <w:rsid w:val="00E07B25"/>
    <w:rsid w:val="00E10872"/>
    <w:rsid w:val="00E113B8"/>
    <w:rsid w:val="00E11CEC"/>
    <w:rsid w:val="00E1204B"/>
    <w:rsid w:val="00E12510"/>
    <w:rsid w:val="00E1286B"/>
    <w:rsid w:val="00E13A6B"/>
    <w:rsid w:val="00E13DC6"/>
    <w:rsid w:val="00E14040"/>
    <w:rsid w:val="00E143E0"/>
    <w:rsid w:val="00E15EC5"/>
    <w:rsid w:val="00E16492"/>
    <w:rsid w:val="00E17F55"/>
    <w:rsid w:val="00E205C6"/>
    <w:rsid w:val="00E20DE3"/>
    <w:rsid w:val="00E221AC"/>
    <w:rsid w:val="00E23C90"/>
    <w:rsid w:val="00E245BA"/>
    <w:rsid w:val="00E24C38"/>
    <w:rsid w:val="00E26F88"/>
    <w:rsid w:val="00E311AC"/>
    <w:rsid w:val="00E3206D"/>
    <w:rsid w:val="00E33A70"/>
    <w:rsid w:val="00E340EA"/>
    <w:rsid w:val="00E34F5C"/>
    <w:rsid w:val="00E37C5F"/>
    <w:rsid w:val="00E37F73"/>
    <w:rsid w:val="00E408B5"/>
    <w:rsid w:val="00E40A77"/>
    <w:rsid w:val="00E4181D"/>
    <w:rsid w:val="00E423B4"/>
    <w:rsid w:val="00E431E7"/>
    <w:rsid w:val="00E44152"/>
    <w:rsid w:val="00E452DE"/>
    <w:rsid w:val="00E46C4E"/>
    <w:rsid w:val="00E50446"/>
    <w:rsid w:val="00E5053B"/>
    <w:rsid w:val="00E506B5"/>
    <w:rsid w:val="00E50F75"/>
    <w:rsid w:val="00E52D1F"/>
    <w:rsid w:val="00E52EDF"/>
    <w:rsid w:val="00E533DE"/>
    <w:rsid w:val="00E540A2"/>
    <w:rsid w:val="00E54B77"/>
    <w:rsid w:val="00E55FFF"/>
    <w:rsid w:val="00E56194"/>
    <w:rsid w:val="00E562AE"/>
    <w:rsid w:val="00E5767E"/>
    <w:rsid w:val="00E57AB3"/>
    <w:rsid w:val="00E57D73"/>
    <w:rsid w:val="00E60928"/>
    <w:rsid w:val="00E63AB9"/>
    <w:rsid w:val="00E63B2B"/>
    <w:rsid w:val="00E63C4D"/>
    <w:rsid w:val="00E658FE"/>
    <w:rsid w:val="00E6618A"/>
    <w:rsid w:val="00E704A3"/>
    <w:rsid w:val="00E70747"/>
    <w:rsid w:val="00E70F1E"/>
    <w:rsid w:val="00E72CB0"/>
    <w:rsid w:val="00E7363B"/>
    <w:rsid w:val="00E751EF"/>
    <w:rsid w:val="00E7721E"/>
    <w:rsid w:val="00E77306"/>
    <w:rsid w:val="00E774B1"/>
    <w:rsid w:val="00E77750"/>
    <w:rsid w:val="00E777E8"/>
    <w:rsid w:val="00E77E69"/>
    <w:rsid w:val="00E808E4"/>
    <w:rsid w:val="00E80C0C"/>
    <w:rsid w:val="00E80EB7"/>
    <w:rsid w:val="00E8132B"/>
    <w:rsid w:val="00E82041"/>
    <w:rsid w:val="00E828B2"/>
    <w:rsid w:val="00E831A9"/>
    <w:rsid w:val="00E83539"/>
    <w:rsid w:val="00E83CA9"/>
    <w:rsid w:val="00E84DAE"/>
    <w:rsid w:val="00E8549B"/>
    <w:rsid w:val="00E85644"/>
    <w:rsid w:val="00E86C3C"/>
    <w:rsid w:val="00E876C9"/>
    <w:rsid w:val="00E87FC2"/>
    <w:rsid w:val="00E90BA9"/>
    <w:rsid w:val="00E91D31"/>
    <w:rsid w:val="00E94359"/>
    <w:rsid w:val="00E943C5"/>
    <w:rsid w:val="00E94577"/>
    <w:rsid w:val="00E9540F"/>
    <w:rsid w:val="00E970E0"/>
    <w:rsid w:val="00E974C1"/>
    <w:rsid w:val="00EA1088"/>
    <w:rsid w:val="00EA1C2D"/>
    <w:rsid w:val="00EA1E07"/>
    <w:rsid w:val="00EA1EE0"/>
    <w:rsid w:val="00EA242D"/>
    <w:rsid w:val="00EA2DE4"/>
    <w:rsid w:val="00EA4697"/>
    <w:rsid w:val="00EA48D1"/>
    <w:rsid w:val="00EA597F"/>
    <w:rsid w:val="00EA5FC3"/>
    <w:rsid w:val="00EA6E62"/>
    <w:rsid w:val="00EB59A1"/>
    <w:rsid w:val="00EB6B16"/>
    <w:rsid w:val="00EB708B"/>
    <w:rsid w:val="00EB7BBE"/>
    <w:rsid w:val="00EB7DD8"/>
    <w:rsid w:val="00EC02DC"/>
    <w:rsid w:val="00EC0966"/>
    <w:rsid w:val="00EC0BA6"/>
    <w:rsid w:val="00EC1096"/>
    <w:rsid w:val="00EC2409"/>
    <w:rsid w:val="00EC4BD9"/>
    <w:rsid w:val="00EC510E"/>
    <w:rsid w:val="00EC6AA5"/>
    <w:rsid w:val="00EC7BB1"/>
    <w:rsid w:val="00ED081B"/>
    <w:rsid w:val="00ED0970"/>
    <w:rsid w:val="00ED0DF1"/>
    <w:rsid w:val="00ED13B8"/>
    <w:rsid w:val="00ED1505"/>
    <w:rsid w:val="00ED2F15"/>
    <w:rsid w:val="00ED3490"/>
    <w:rsid w:val="00ED3627"/>
    <w:rsid w:val="00ED3C7C"/>
    <w:rsid w:val="00ED56C9"/>
    <w:rsid w:val="00ED679B"/>
    <w:rsid w:val="00ED71C2"/>
    <w:rsid w:val="00ED7EC9"/>
    <w:rsid w:val="00EE0008"/>
    <w:rsid w:val="00EE1719"/>
    <w:rsid w:val="00EE1C00"/>
    <w:rsid w:val="00EE2787"/>
    <w:rsid w:val="00EE2829"/>
    <w:rsid w:val="00EE2986"/>
    <w:rsid w:val="00EE48B4"/>
    <w:rsid w:val="00EE4A2B"/>
    <w:rsid w:val="00EE578B"/>
    <w:rsid w:val="00EE64C9"/>
    <w:rsid w:val="00EE667C"/>
    <w:rsid w:val="00EE6B6D"/>
    <w:rsid w:val="00EE76EB"/>
    <w:rsid w:val="00EE783D"/>
    <w:rsid w:val="00EE7F4C"/>
    <w:rsid w:val="00EF0B11"/>
    <w:rsid w:val="00EF0BBF"/>
    <w:rsid w:val="00EF13C9"/>
    <w:rsid w:val="00EF3B92"/>
    <w:rsid w:val="00EF3CF4"/>
    <w:rsid w:val="00EF3E5E"/>
    <w:rsid w:val="00EF48DB"/>
    <w:rsid w:val="00EF5593"/>
    <w:rsid w:val="00F00188"/>
    <w:rsid w:val="00F00FF1"/>
    <w:rsid w:val="00F02832"/>
    <w:rsid w:val="00F02C5E"/>
    <w:rsid w:val="00F040B4"/>
    <w:rsid w:val="00F04429"/>
    <w:rsid w:val="00F04694"/>
    <w:rsid w:val="00F04704"/>
    <w:rsid w:val="00F07E93"/>
    <w:rsid w:val="00F100ED"/>
    <w:rsid w:val="00F112A0"/>
    <w:rsid w:val="00F113E2"/>
    <w:rsid w:val="00F1277F"/>
    <w:rsid w:val="00F13C34"/>
    <w:rsid w:val="00F15125"/>
    <w:rsid w:val="00F15566"/>
    <w:rsid w:val="00F20378"/>
    <w:rsid w:val="00F20581"/>
    <w:rsid w:val="00F21F7E"/>
    <w:rsid w:val="00F22462"/>
    <w:rsid w:val="00F22C3E"/>
    <w:rsid w:val="00F24150"/>
    <w:rsid w:val="00F24D1E"/>
    <w:rsid w:val="00F33494"/>
    <w:rsid w:val="00F33AAB"/>
    <w:rsid w:val="00F35393"/>
    <w:rsid w:val="00F36C60"/>
    <w:rsid w:val="00F40AE3"/>
    <w:rsid w:val="00F40C11"/>
    <w:rsid w:val="00F43B7B"/>
    <w:rsid w:val="00F43DD5"/>
    <w:rsid w:val="00F46164"/>
    <w:rsid w:val="00F47216"/>
    <w:rsid w:val="00F47977"/>
    <w:rsid w:val="00F5038E"/>
    <w:rsid w:val="00F50E22"/>
    <w:rsid w:val="00F51135"/>
    <w:rsid w:val="00F520EA"/>
    <w:rsid w:val="00F53004"/>
    <w:rsid w:val="00F534A9"/>
    <w:rsid w:val="00F54C5E"/>
    <w:rsid w:val="00F54EFE"/>
    <w:rsid w:val="00F555BA"/>
    <w:rsid w:val="00F55912"/>
    <w:rsid w:val="00F56147"/>
    <w:rsid w:val="00F6166B"/>
    <w:rsid w:val="00F65FD0"/>
    <w:rsid w:val="00F66722"/>
    <w:rsid w:val="00F66C7E"/>
    <w:rsid w:val="00F6774F"/>
    <w:rsid w:val="00F705F2"/>
    <w:rsid w:val="00F7156D"/>
    <w:rsid w:val="00F73764"/>
    <w:rsid w:val="00F74903"/>
    <w:rsid w:val="00F75A64"/>
    <w:rsid w:val="00F76B04"/>
    <w:rsid w:val="00F7744B"/>
    <w:rsid w:val="00F818FB"/>
    <w:rsid w:val="00F8232F"/>
    <w:rsid w:val="00F823FA"/>
    <w:rsid w:val="00F825ED"/>
    <w:rsid w:val="00F82E28"/>
    <w:rsid w:val="00F83C0C"/>
    <w:rsid w:val="00F83DB7"/>
    <w:rsid w:val="00F84031"/>
    <w:rsid w:val="00F86308"/>
    <w:rsid w:val="00F865C4"/>
    <w:rsid w:val="00F866F9"/>
    <w:rsid w:val="00F86A9D"/>
    <w:rsid w:val="00F87F01"/>
    <w:rsid w:val="00F901D8"/>
    <w:rsid w:val="00F90956"/>
    <w:rsid w:val="00F90BF6"/>
    <w:rsid w:val="00F91952"/>
    <w:rsid w:val="00F93BCB"/>
    <w:rsid w:val="00F93EBE"/>
    <w:rsid w:val="00F9664E"/>
    <w:rsid w:val="00FA07C6"/>
    <w:rsid w:val="00FA1F76"/>
    <w:rsid w:val="00FA3387"/>
    <w:rsid w:val="00FA3488"/>
    <w:rsid w:val="00FA5338"/>
    <w:rsid w:val="00FA53ED"/>
    <w:rsid w:val="00FB0549"/>
    <w:rsid w:val="00FB05E3"/>
    <w:rsid w:val="00FB1C28"/>
    <w:rsid w:val="00FB5B37"/>
    <w:rsid w:val="00FB6DA4"/>
    <w:rsid w:val="00FC0378"/>
    <w:rsid w:val="00FC09BC"/>
    <w:rsid w:val="00FC0DCA"/>
    <w:rsid w:val="00FC0EAC"/>
    <w:rsid w:val="00FC10B6"/>
    <w:rsid w:val="00FC4BB6"/>
    <w:rsid w:val="00FC54EC"/>
    <w:rsid w:val="00FC5FB4"/>
    <w:rsid w:val="00FC6978"/>
    <w:rsid w:val="00FC7FC1"/>
    <w:rsid w:val="00FD017E"/>
    <w:rsid w:val="00FD1A83"/>
    <w:rsid w:val="00FD1D79"/>
    <w:rsid w:val="00FD1EA5"/>
    <w:rsid w:val="00FD1F1D"/>
    <w:rsid w:val="00FD3019"/>
    <w:rsid w:val="00FD3A0E"/>
    <w:rsid w:val="00FD5052"/>
    <w:rsid w:val="00FD6977"/>
    <w:rsid w:val="00FD7CE5"/>
    <w:rsid w:val="00FE0762"/>
    <w:rsid w:val="00FE2F29"/>
    <w:rsid w:val="00FE3FAD"/>
    <w:rsid w:val="00FE46D6"/>
    <w:rsid w:val="00FE6D5C"/>
    <w:rsid w:val="00FE7277"/>
    <w:rsid w:val="00FE7A74"/>
    <w:rsid w:val="00FF0C41"/>
    <w:rsid w:val="00FF0EF0"/>
    <w:rsid w:val="00FF1DF6"/>
    <w:rsid w:val="00FF28D7"/>
    <w:rsid w:val="00FF44B6"/>
    <w:rsid w:val="00FF5008"/>
    <w:rsid w:val="00FF53D1"/>
    <w:rsid w:val="00FF7E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34D698"/>
  <w15:docId w15:val="{EC17BA50-39A2-4E1B-BE58-2F50235C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381B"/>
    <w:pPr>
      <w:spacing w:after="120" w:line="360" w:lineRule="auto"/>
      <w:jc w:val="both"/>
    </w:pPr>
    <w:rPr>
      <w:rFonts w:ascii="Arial" w:hAnsi="Arial"/>
      <w:sz w:val="22"/>
    </w:rPr>
  </w:style>
  <w:style w:type="paragraph" w:styleId="berschrift1">
    <w:name w:val="heading 1"/>
    <w:basedOn w:val="Standard"/>
    <w:next w:val="Standard"/>
    <w:link w:val="berschrift1Zchn"/>
    <w:qFormat/>
    <w:rsid w:val="00984A2F"/>
    <w:pPr>
      <w:keepNext/>
      <w:numPr>
        <w:numId w:val="3"/>
      </w:numPr>
      <w:spacing w:before="720" w:after="240"/>
      <w:outlineLvl w:val="0"/>
    </w:pPr>
    <w:rPr>
      <w:b/>
      <w:bCs/>
      <w:kern w:val="32"/>
      <w:sz w:val="32"/>
      <w:szCs w:val="32"/>
    </w:rPr>
  </w:style>
  <w:style w:type="paragraph" w:styleId="berschrift2">
    <w:name w:val="heading 2"/>
    <w:basedOn w:val="Standard"/>
    <w:next w:val="Standard"/>
    <w:link w:val="berschrift2Zchn"/>
    <w:qFormat/>
    <w:rsid w:val="00D47DAD"/>
    <w:pPr>
      <w:keepNext/>
      <w:numPr>
        <w:ilvl w:val="1"/>
        <w:numId w:val="3"/>
      </w:numPr>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D47DAD"/>
    <w:pPr>
      <w:keepNext/>
      <w:numPr>
        <w:ilvl w:val="2"/>
        <w:numId w:val="3"/>
      </w:numPr>
      <w:spacing w:before="240" w:after="60"/>
      <w:outlineLvl w:val="2"/>
    </w:pPr>
    <w:rPr>
      <w:rFonts w:ascii="Cambria" w:hAnsi="Cambria"/>
      <w:b/>
      <w:bCs/>
      <w:sz w:val="26"/>
      <w:szCs w:val="26"/>
    </w:rPr>
  </w:style>
  <w:style w:type="paragraph" w:styleId="berschrift4">
    <w:name w:val="heading 4"/>
    <w:basedOn w:val="Standard"/>
    <w:next w:val="Standard"/>
    <w:link w:val="berschrift4Zchn"/>
    <w:qFormat/>
    <w:rsid w:val="00D47DAD"/>
    <w:pPr>
      <w:keepNext/>
      <w:numPr>
        <w:ilvl w:val="3"/>
        <w:numId w:val="3"/>
      </w:numPr>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D47DAD"/>
    <w:pPr>
      <w:numPr>
        <w:ilvl w:val="4"/>
        <w:numId w:val="3"/>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D47DAD"/>
    <w:pPr>
      <w:numPr>
        <w:ilvl w:val="5"/>
        <w:numId w:val="3"/>
      </w:numPr>
      <w:spacing w:before="240" w:after="60"/>
      <w:outlineLvl w:val="5"/>
    </w:pPr>
    <w:rPr>
      <w:rFonts w:ascii="Calibri" w:hAnsi="Calibri"/>
      <w:b/>
      <w:bCs/>
      <w:sz w:val="20"/>
    </w:rPr>
  </w:style>
  <w:style w:type="paragraph" w:styleId="berschrift7">
    <w:name w:val="heading 7"/>
    <w:basedOn w:val="Standard"/>
    <w:next w:val="Standard"/>
    <w:link w:val="berschrift7Zchn"/>
    <w:qFormat/>
    <w:rsid w:val="00D47DAD"/>
    <w:pPr>
      <w:numPr>
        <w:ilvl w:val="6"/>
        <w:numId w:val="3"/>
      </w:numPr>
      <w:spacing w:before="240" w:after="60"/>
      <w:outlineLvl w:val="6"/>
    </w:pPr>
    <w:rPr>
      <w:rFonts w:ascii="Calibri" w:hAnsi="Calibri"/>
      <w:sz w:val="24"/>
      <w:szCs w:val="24"/>
    </w:rPr>
  </w:style>
  <w:style w:type="paragraph" w:styleId="berschrift8">
    <w:name w:val="heading 8"/>
    <w:basedOn w:val="Standard"/>
    <w:next w:val="Standard"/>
    <w:link w:val="berschrift8Zchn"/>
    <w:qFormat/>
    <w:rsid w:val="00D47DAD"/>
    <w:pPr>
      <w:numPr>
        <w:ilvl w:val="7"/>
        <w:numId w:val="3"/>
      </w:numPr>
      <w:spacing w:before="240" w:after="60"/>
      <w:outlineLvl w:val="7"/>
    </w:pPr>
    <w:rPr>
      <w:rFonts w:ascii="Calibri" w:hAnsi="Calibri"/>
      <w:i/>
      <w:iCs/>
      <w:sz w:val="24"/>
      <w:szCs w:val="24"/>
    </w:rPr>
  </w:style>
  <w:style w:type="paragraph" w:styleId="berschrift9">
    <w:name w:val="heading 9"/>
    <w:basedOn w:val="Standard"/>
    <w:next w:val="Standard"/>
    <w:link w:val="berschrift9Zchn"/>
    <w:qFormat/>
    <w:rsid w:val="00D47DAD"/>
    <w:pPr>
      <w:numPr>
        <w:ilvl w:val="8"/>
        <w:numId w:val="3"/>
      </w:numPr>
      <w:spacing w:before="240" w:after="60"/>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984A2F"/>
    <w:rPr>
      <w:rFonts w:ascii="Arial" w:hAnsi="Arial"/>
      <w:b/>
      <w:bCs/>
      <w:kern w:val="32"/>
      <w:sz w:val="32"/>
      <w:szCs w:val="32"/>
    </w:rPr>
  </w:style>
  <w:style w:type="character" w:customStyle="1" w:styleId="berschrift2Zchn">
    <w:name w:val="Überschrift 2 Zchn"/>
    <w:link w:val="berschrift2"/>
    <w:semiHidden/>
    <w:locked/>
    <w:rsid w:val="00CC7094"/>
    <w:rPr>
      <w:rFonts w:ascii="Cambria" w:hAnsi="Cambria" w:cs="Times New Roman"/>
      <w:b/>
      <w:bCs/>
      <w:i/>
      <w:iCs/>
      <w:sz w:val="28"/>
      <w:szCs w:val="28"/>
    </w:rPr>
  </w:style>
  <w:style w:type="character" w:customStyle="1" w:styleId="berschrift3Zchn">
    <w:name w:val="Überschrift 3 Zchn"/>
    <w:link w:val="berschrift3"/>
    <w:semiHidden/>
    <w:locked/>
    <w:rsid w:val="00CC7094"/>
    <w:rPr>
      <w:rFonts w:ascii="Cambria" w:hAnsi="Cambria" w:cs="Times New Roman"/>
      <w:b/>
      <w:bCs/>
      <w:sz w:val="26"/>
      <w:szCs w:val="26"/>
    </w:rPr>
  </w:style>
  <w:style w:type="character" w:customStyle="1" w:styleId="berschrift4Zchn">
    <w:name w:val="Überschrift 4 Zchn"/>
    <w:link w:val="berschrift4"/>
    <w:semiHidden/>
    <w:locked/>
    <w:rsid w:val="00CC7094"/>
    <w:rPr>
      <w:rFonts w:ascii="Calibri" w:hAnsi="Calibri" w:cs="Times New Roman"/>
      <w:b/>
      <w:bCs/>
      <w:sz w:val="28"/>
      <w:szCs w:val="28"/>
    </w:rPr>
  </w:style>
  <w:style w:type="character" w:customStyle="1" w:styleId="berschrift5Zchn">
    <w:name w:val="Überschrift 5 Zchn"/>
    <w:link w:val="berschrift5"/>
    <w:semiHidden/>
    <w:locked/>
    <w:rsid w:val="00CC7094"/>
    <w:rPr>
      <w:rFonts w:ascii="Calibri" w:hAnsi="Calibri" w:cs="Times New Roman"/>
      <w:b/>
      <w:bCs/>
      <w:i/>
      <w:iCs/>
      <w:sz w:val="26"/>
      <w:szCs w:val="26"/>
    </w:rPr>
  </w:style>
  <w:style w:type="character" w:customStyle="1" w:styleId="berschrift6Zchn">
    <w:name w:val="Überschrift 6 Zchn"/>
    <w:link w:val="berschrift6"/>
    <w:semiHidden/>
    <w:locked/>
    <w:rsid w:val="00CC7094"/>
    <w:rPr>
      <w:rFonts w:ascii="Calibri" w:hAnsi="Calibri" w:cs="Times New Roman"/>
      <w:b/>
      <w:bCs/>
    </w:rPr>
  </w:style>
  <w:style w:type="character" w:customStyle="1" w:styleId="berschrift7Zchn">
    <w:name w:val="Überschrift 7 Zchn"/>
    <w:link w:val="berschrift7"/>
    <w:semiHidden/>
    <w:locked/>
    <w:rsid w:val="00CC7094"/>
    <w:rPr>
      <w:rFonts w:ascii="Calibri" w:hAnsi="Calibri" w:cs="Times New Roman"/>
      <w:sz w:val="24"/>
      <w:szCs w:val="24"/>
    </w:rPr>
  </w:style>
  <w:style w:type="character" w:customStyle="1" w:styleId="berschrift8Zchn">
    <w:name w:val="Überschrift 8 Zchn"/>
    <w:link w:val="berschrift8"/>
    <w:semiHidden/>
    <w:locked/>
    <w:rsid w:val="00CC7094"/>
    <w:rPr>
      <w:rFonts w:ascii="Calibri" w:hAnsi="Calibri" w:cs="Times New Roman"/>
      <w:i/>
      <w:iCs/>
      <w:sz w:val="24"/>
      <w:szCs w:val="24"/>
    </w:rPr>
  </w:style>
  <w:style w:type="character" w:customStyle="1" w:styleId="berschrift9Zchn">
    <w:name w:val="Überschrift 9 Zchn"/>
    <w:link w:val="berschrift9"/>
    <w:semiHidden/>
    <w:locked/>
    <w:rsid w:val="00CC7094"/>
    <w:rPr>
      <w:rFonts w:ascii="Cambria" w:hAnsi="Cambria" w:cs="Times New Roman"/>
    </w:rPr>
  </w:style>
  <w:style w:type="paragraph" w:styleId="Verzeichnis1">
    <w:name w:val="toc 1"/>
    <w:basedOn w:val="Standard"/>
    <w:next w:val="Standard"/>
    <w:uiPriority w:val="39"/>
    <w:rsid w:val="00D47DAD"/>
    <w:pPr>
      <w:tabs>
        <w:tab w:val="right" w:pos="9071"/>
      </w:tabs>
      <w:spacing w:before="360"/>
    </w:pPr>
    <w:rPr>
      <w:b/>
      <w:sz w:val="24"/>
    </w:rPr>
  </w:style>
  <w:style w:type="paragraph" w:styleId="Verzeichnis2">
    <w:name w:val="toc 2"/>
    <w:basedOn w:val="Standard"/>
    <w:next w:val="Standard"/>
    <w:semiHidden/>
    <w:rsid w:val="00D47DAD"/>
    <w:pPr>
      <w:tabs>
        <w:tab w:val="right" w:pos="9071"/>
      </w:tabs>
      <w:spacing w:before="240"/>
    </w:pPr>
    <w:rPr>
      <w:b/>
    </w:rPr>
  </w:style>
  <w:style w:type="paragraph" w:styleId="Verzeichnis3">
    <w:name w:val="toc 3"/>
    <w:basedOn w:val="Standard"/>
    <w:next w:val="Standard"/>
    <w:semiHidden/>
    <w:rsid w:val="00D47DAD"/>
    <w:pPr>
      <w:tabs>
        <w:tab w:val="right" w:pos="9071"/>
      </w:tabs>
      <w:ind w:left="200"/>
    </w:pPr>
  </w:style>
  <w:style w:type="paragraph" w:styleId="Verzeichnis4">
    <w:name w:val="toc 4"/>
    <w:basedOn w:val="Standard"/>
    <w:next w:val="Standard"/>
    <w:semiHidden/>
    <w:rsid w:val="00D47DAD"/>
    <w:pPr>
      <w:tabs>
        <w:tab w:val="right" w:pos="9071"/>
      </w:tabs>
      <w:ind w:left="400"/>
    </w:pPr>
  </w:style>
  <w:style w:type="paragraph" w:styleId="Verzeichnis5">
    <w:name w:val="toc 5"/>
    <w:basedOn w:val="Standard"/>
    <w:next w:val="Standard"/>
    <w:semiHidden/>
    <w:rsid w:val="00D47DAD"/>
    <w:pPr>
      <w:tabs>
        <w:tab w:val="right" w:pos="9071"/>
      </w:tabs>
      <w:ind w:left="600"/>
    </w:pPr>
  </w:style>
  <w:style w:type="paragraph" w:styleId="Verzeichnis6">
    <w:name w:val="toc 6"/>
    <w:basedOn w:val="Standard"/>
    <w:next w:val="Standard"/>
    <w:semiHidden/>
    <w:rsid w:val="00D47DAD"/>
    <w:pPr>
      <w:tabs>
        <w:tab w:val="right" w:pos="9071"/>
      </w:tabs>
      <w:ind w:left="800"/>
    </w:pPr>
  </w:style>
  <w:style w:type="paragraph" w:styleId="Verzeichnis7">
    <w:name w:val="toc 7"/>
    <w:basedOn w:val="Standard"/>
    <w:next w:val="Standard"/>
    <w:semiHidden/>
    <w:rsid w:val="00D47DAD"/>
    <w:pPr>
      <w:tabs>
        <w:tab w:val="right" w:pos="9071"/>
      </w:tabs>
      <w:ind w:left="1000"/>
    </w:pPr>
  </w:style>
  <w:style w:type="paragraph" w:styleId="Verzeichnis8">
    <w:name w:val="toc 8"/>
    <w:basedOn w:val="Standard"/>
    <w:next w:val="Standard"/>
    <w:semiHidden/>
    <w:rsid w:val="00D47DAD"/>
    <w:pPr>
      <w:tabs>
        <w:tab w:val="right" w:pos="9071"/>
      </w:tabs>
      <w:ind w:left="1200"/>
    </w:pPr>
  </w:style>
  <w:style w:type="paragraph" w:styleId="Verzeichnis9">
    <w:name w:val="toc 9"/>
    <w:basedOn w:val="Standard"/>
    <w:next w:val="Standard"/>
    <w:semiHidden/>
    <w:rsid w:val="00D47DAD"/>
    <w:pPr>
      <w:tabs>
        <w:tab w:val="right" w:pos="9071"/>
      </w:tabs>
      <w:ind w:left="1400"/>
    </w:pPr>
  </w:style>
  <w:style w:type="paragraph" w:styleId="Kopfzeile">
    <w:name w:val="header"/>
    <w:basedOn w:val="Standard"/>
    <w:link w:val="KopfzeileZchn"/>
    <w:semiHidden/>
    <w:rsid w:val="00D47DAD"/>
    <w:pPr>
      <w:tabs>
        <w:tab w:val="center" w:pos="4536"/>
        <w:tab w:val="right" w:pos="9072"/>
      </w:tabs>
    </w:pPr>
    <w:rPr>
      <w:rFonts w:ascii="Times New Roman" w:hAnsi="Times New Roman"/>
      <w:sz w:val="20"/>
    </w:rPr>
  </w:style>
  <w:style w:type="character" w:customStyle="1" w:styleId="KopfzeileZchn">
    <w:name w:val="Kopfzeile Zchn"/>
    <w:link w:val="Kopfzeile"/>
    <w:semiHidden/>
    <w:locked/>
    <w:rsid w:val="00064AC4"/>
    <w:rPr>
      <w:rFonts w:cs="Times New Roman"/>
    </w:rPr>
  </w:style>
  <w:style w:type="paragraph" w:styleId="Fuzeile">
    <w:name w:val="footer"/>
    <w:basedOn w:val="Standard"/>
    <w:link w:val="FuzeileZchn"/>
    <w:semiHidden/>
    <w:rsid w:val="00D47DAD"/>
    <w:pPr>
      <w:tabs>
        <w:tab w:val="center" w:pos="4536"/>
        <w:tab w:val="right" w:pos="9072"/>
      </w:tabs>
    </w:pPr>
    <w:rPr>
      <w:rFonts w:ascii="Times New Roman" w:hAnsi="Times New Roman"/>
      <w:sz w:val="20"/>
    </w:rPr>
  </w:style>
  <w:style w:type="character" w:customStyle="1" w:styleId="FuzeileZchn">
    <w:name w:val="Fußzeile Zchn"/>
    <w:link w:val="Fuzeile"/>
    <w:semiHidden/>
    <w:locked/>
    <w:rsid w:val="00CC7094"/>
    <w:rPr>
      <w:rFonts w:cs="Times New Roman"/>
      <w:sz w:val="20"/>
      <w:szCs w:val="20"/>
    </w:rPr>
  </w:style>
  <w:style w:type="character" w:styleId="Seitenzahl">
    <w:name w:val="page number"/>
    <w:semiHidden/>
    <w:rsid w:val="00D47DAD"/>
    <w:rPr>
      <w:rFonts w:cs="Times New Roman"/>
    </w:rPr>
  </w:style>
  <w:style w:type="paragraph" w:styleId="Textkrper">
    <w:name w:val="Body Text"/>
    <w:basedOn w:val="Standard"/>
    <w:link w:val="TextkrperZchn"/>
    <w:semiHidden/>
    <w:rsid w:val="00313152"/>
    <w:pPr>
      <w:spacing w:after="720" w:line="360" w:lineRule="exact"/>
    </w:pPr>
  </w:style>
  <w:style w:type="character" w:customStyle="1" w:styleId="TextkrperZchn">
    <w:name w:val="Textkörper Zchn"/>
    <w:link w:val="Textkrper"/>
    <w:semiHidden/>
    <w:locked/>
    <w:rsid w:val="00313152"/>
    <w:rPr>
      <w:rFonts w:ascii="Arial" w:hAnsi="Arial" w:cs="Times New Roman"/>
      <w:sz w:val="22"/>
    </w:rPr>
  </w:style>
  <w:style w:type="paragraph" w:styleId="Textkrper2">
    <w:name w:val="Body Text 2"/>
    <w:basedOn w:val="Standard"/>
    <w:link w:val="Textkrper2Zchn"/>
    <w:semiHidden/>
    <w:rsid w:val="00D4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0"/>
    </w:rPr>
  </w:style>
  <w:style w:type="character" w:customStyle="1" w:styleId="Textkrper2Zchn">
    <w:name w:val="Textkörper 2 Zchn"/>
    <w:link w:val="Textkrper2"/>
    <w:semiHidden/>
    <w:locked/>
    <w:rsid w:val="00CC7094"/>
    <w:rPr>
      <w:rFonts w:cs="Times New Roman"/>
      <w:sz w:val="20"/>
      <w:szCs w:val="20"/>
    </w:rPr>
  </w:style>
  <w:style w:type="paragraph" w:styleId="Textkrper3">
    <w:name w:val="Body Text 3"/>
    <w:basedOn w:val="Standard"/>
    <w:link w:val="Textkrper3Zchn"/>
    <w:semiHidden/>
    <w:rsid w:val="00D4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16"/>
      <w:szCs w:val="16"/>
    </w:rPr>
  </w:style>
  <w:style w:type="character" w:customStyle="1" w:styleId="Textkrper3Zchn">
    <w:name w:val="Textkörper 3 Zchn"/>
    <w:link w:val="Textkrper3"/>
    <w:semiHidden/>
    <w:locked/>
    <w:rsid w:val="00CC7094"/>
    <w:rPr>
      <w:rFonts w:cs="Times New Roman"/>
      <w:sz w:val="16"/>
      <w:szCs w:val="16"/>
    </w:rPr>
  </w:style>
  <w:style w:type="paragraph" w:styleId="Textkrper-Zeileneinzug">
    <w:name w:val="Body Text Indent"/>
    <w:basedOn w:val="Standard"/>
    <w:link w:val="Textkrper-ZeileneinzugZchn"/>
    <w:semiHidden/>
    <w:rsid w:val="00D47DAD"/>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pPr>
    <w:rPr>
      <w:rFonts w:ascii="Times New Roman" w:hAnsi="Times New Roman"/>
      <w:sz w:val="20"/>
    </w:rPr>
  </w:style>
  <w:style w:type="character" w:customStyle="1" w:styleId="Textkrper-ZeileneinzugZchn">
    <w:name w:val="Textkörper-Zeileneinzug Zchn"/>
    <w:link w:val="Textkrper-Zeileneinzug"/>
    <w:semiHidden/>
    <w:locked/>
    <w:rsid w:val="00CC7094"/>
    <w:rPr>
      <w:rFonts w:cs="Times New Roman"/>
      <w:sz w:val="20"/>
      <w:szCs w:val="20"/>
    </w:rPr>
  </w:style>
  <w:style w:type="paragraph" w:styleId="Textkrper-Einzug2">
    <w:name w:val="Body Text Indent 2"/>
    <w:basedOn w:val="Standard"/>
    <w:link w:val="Textkrper-Einzug2Zchn"/>
    <w:semiHidden/>
    <w:rsid w:val="00D47DAD"/>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284"/>
    </w:pPr>
    <w:rPr>
      <w:rFonts w:ascii="Times New Roman" w:hAnsi="Times New Roman"/>
      <w:sz w:val="20"/>
    </w:rPr>
  </w:style>
  <w:style w:type="character" w:customStyle="1" w:styleId="Textkrper-Einzug2Zchn">
    <w:name w:val="Textkörper-Einzug 2 Zchn"/>
    <w:link w:val="Textkrper-Einzug2"/>
    <w:semiHidden/>
    <w:locked/>
    <w:rsid w:val="00CC7094"/>
    <w:rPr>
      <w:rFonts w:cs="Times New Roman"/>
      <w:sz w:val="20"/>
      <w:szCs w:val="20"/>
    </w:rPr>
  </w:style>
  <w:style w:type="paragraph" w:styleId="Textkrper-Einzug3">
    <w:name w:val="Body Text Indent 3"/>
    <w:basedOn w:val="Standard"/>
    <w:link w:val="Textkrper-Einzug3Zchn"/>
    <w:semiHidden/>
    <w:rsid w:val="00D4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pPr>
    <w:rPr>
      <w:rFonts w:ascii="Times New Roman" w:hAnsi="Times New Roman"/>
      <w:sz w:val="16"/>
      <w:szCs w:val="16"/>
    </w:rPr>
  </w:style>
  <w:style w:type="character" w:customStyle="1" w:styleId="Textkrper-Einzug3Zchn">
    <w:name w:val="Textkörper-Einzug 3 Zchn"/>
    <w:link w:val="Textkrper-Einzug3"/>
    <w:semiHidden/>
    <w:locked/>
    <w:rsid w:val="00CC7094"/>
    <w:rPr>
      <w:rFonts w:cs="Times New Roman"/>
      <w:sz w:val="16"/>
      <w:szCs w:val="16"/>
    </w:rPr>
  </w:style>
  <w:style w:type="character" w:styleId="Fett">
    <w:name w:val="Strong"/>
    <w:qFormat/>
    <w:rsid w:val="00D47DAD"/>
    <w:rPr>
      <w:rFonts w:cs="Times New Roman"/>
      <w:b/>
    </w:rPr>
  </w:style>
  <w:style w:type="paragraph" w:styleId="Titel">
    <w:name w:val="Title"/>
    <w:basedOn w:val="Standard"/>
    <w:link w:val="TitelZchn"/>
    <w:qFormat/>
    <w:rsid w:val="00D47DAD"/>
    <w:pPr>
      <w:spacing w:before="5460" w:line="420" w:lineRule="exact"/>
      <w:jc w:val="center"/>
    </w:pPr>
    <w:rPr>
      <w:rFonts w:ascii="Cambria" w:hAnsi="Cambria"/>
      <w:b/>
      <w:bCs/>
      <w:kern w:val="28"/>
      <w:sz w:val="32"/>
      <w:szCs w:val="32"/>
    </w:rPr>
  </w:style>
  <w:style w:type="character" w:customStyle="1" w:styleId="TitelZchn">
    <w:name w:val="Titel Zchn"/>
    <w:link w:val="Titel"/>
    <w:locked/>
    <w:rsid w:val="00CC7094"/>
    <w:rPr>
      <w:rFonts w:ascii="Cambria" w:hAnsi="Cambria" w:cs="Times New Roman"/>
      <w:b/>
      <w:bCs/>
      <w:kern w:val="28"/>
      <w:sz w:val="32"/>
      <w:szCs w:val="32"/>
    </w:rPr>
  </w:style>
  <w:style w:type="paragraph" w:styleId="Untertitel">
    <w:name w:val="Subtitle"/>
    <w:basedOn w:val="Standard"/>
    <w:link w:val="UntertitelZchn"/>
    <w:qFormat/>
    <w:rsid w:val="00D47DAD"/>
    <w:pPr>
      <w:spacing w:line="420" w:lineRule="exact"/>
      <w:jc w:val="center"/>
    </w:pPr>
    <w:rPr>
      <w:rFonts w:ascii="Cambria" w:hAnsi="Cambria"/>
      <w:sz w:val="24"/>
      <w:szCs w:val="24"/>
    </w:rPr>
  </w:style>
  <w:style w:type="character" w:customStyle="1" w:styleId="UntertitelZchn">
    <w:name w:val="Untertitel Zchn"/>
    <w:link w:val="Untertitel"/>
    <w:locked/>
    <w:rsid w:val="00CC7094"/>
    <w:rPr>
      <w:rFonts w:ascii="Cambria" w:hAnsi="Cambria" w:cs="Times New Roman"/>
      <w:sz w:val="24"/>
      <w:szCs w:val="24"/>
    </w:rPr>
  </w:style>
  <w:style w:type="paragraph" w:styleId="Sprechblasentext">
    <w:name w:val="Balloon Text"/>
    <w:basedOn w:val="Standard"/>
    <w:link w:val="SprechblasentextZchn"/>
    <w:semiHidden/>
    <w:rsid w:val="0098381B"/>
    <w:rPr>
      <w:rFonts w:asciiTheme="minorHAnsi" w:hAnsiTheme="minorHAnsi"/>
      <w:sz w:val="16"/>
    </w:rPr>
  </w:style>
  <w:style w:type="character" w:customStyle="1" w:styleId="SprechblasentextZchn">
    <w:name w:val="Sprechblasentext Zchn"/>
    <w:link w:val="Sprechblasentext"/>
    <w:semiHidden/>
    <w:locked/>
    <w:rsid w:val="0098381B"/>
    <w:rPr>
      <w:rFonts w:asciiTheme="minorHAnsi" w:hAnsiTheme="minorHAnsi"/>
      <w:sz w:val="16"/>
    </w:rPr>
  </w:style>
  <w:style w:type="character" w:styleId="Kommentarzeichen">
    <w:name w:val="annotation reference"/>
    <w:semiHidden/>
    <w:rsid w:val="00DF143B"/>
    <w:rPr>
      <w:rFonts w:cs="Times New Roman"/>
      <w:sz w:val="16"/>
      <w:szCs w:val="16"/>
    </w:rPr>
  </w:style>
  <w:style w:type="paragraph" w:styleId="Kommentartext">
    <w:name w:val="annotation text"/>
    <w:basedOn w:val="Standard"/>
    <w:link w:val="KommentartextZchn"/>
    <w:semiHidden/>
    <w:rsid w:val="00DF143B"/>
    <w:rPr>
      <w:rFonts w:ascii="Times New Roman" w:hAnsi="Times New Roman"/>
      <w:sz w:val="20"/>
    </w:rPr>
  </w:style>
  <w:style w:type="character" w:customStyle="1" w:styleId="KommentartextZchn">
    <w:name w:val="Kommentartext Zchn"/>
    <w:link w:val="Kommentartext"/>
    <w:semiHidden/>
    <w:locked/>
    <w:rsid w:val="00CC7094"/>
    <w:rPr>
      <w:rFonts w:cs="Times New Roman"/>
      <w:sz w:val="20"/>
      <w:szCs w:val="20"/>
    </w:rPr>
  </w:style>
  <w:style w:type="paragraph" w:styleId="Kommentarthema">
    <w:name w:val="annotation subject"/>
    <w:basedOn w:val="Kommentartext"/>
    <w:next w:val="Kommentartext"/>
    <w:link w:val="KommentarthemaZchn"/>
    <w:semiHidden/>
    <w:rsid w:val="00DF143B"/>
    <w:rPr>
      <w:b/>
      <w:bCs/>
    </w:rPr>
  </w:style>
  <w:style w:type="character" w:customStyle="1" w:styleId="KommentarthemaZchn">
    <w:name w:val="Kommentarthema Zchn"/>
    <w:link w:val="Kommentarthema"/>
    <w:semiHidden/>
    <w:locked/>
    <w:rsid w:val="00CC7094"/>
    <w:rPr>
      <w:rFonts w:cs="Times New Roman"/>
      <w:b/>
      <w:bCs/>
      <w:sz w:val="20"/>
      <w:szCs w:val="20"/>
    </w:rPr>
  </w:style>
  <w:style w:type="paragraph" w:customStyle="1" w:styleId="berarbeitung1">
    <w:name w:val="Überarbeitung1"/>
    <w:hidden/>
    <w:semiHidden/>
    <w:rsid w:val="00094343"/>
  </w:style>
  <w:style w:type="paragraph" w:styleId="Beschriftung">
    <w:name w:val="caption"/>
    <w:basedOn w:val="Standard"/>
    <w:next w:val="Standard"/>
    <w:qFormat/>
    <w:rsid w:val="007D36F5"/>
    <w:pPr>
      <w:spacing w:before="120"/>
    </w:pPr>
    <w:rPr>
      <w:b/>
    </w:rPr>
  </w:style>
  <w:style w:type="paragraph" w:customStyle="1" w:styleId="berarbeitung2">
    <w:name w:val="Überarbeitung2"/>
    <w:hidden/>
    <w:semiHidden/>
    <w:rsid w:val="00997433"/>
  </w:style>
  <w:style w:type="paragraph" w:styleId="berarbeitung">
    <w:name w:val="Revision"/>
    <w:hidden/>
    <w:uiPriority w:val="99"/>
    <w:semiHidden/>
    <w:rsid w:val="003B0800"/>
    <w:rPr>
      <w:rFonts w:ascii="Arial" w:hAnsi="Arial"/>
      <w:sz w:val="22"/>
    </w:rPr>
  </w:style>
  <w:style w:type="paragraph" w:styleId="Listenabsatz">
    <w:name w:val="List Paragraph"/>
    <w:basedOn w:val="Standard"/>
    <w:uiPriority w:val="34"/>
    <w:qFormat/>
    <w:rsid w:val="00111A20"/>
    <w:pPr>
      <w:ind w:left="720"/>
      <w:contextualSpacing/>
    </w:pPr>
  </w:style>
  <w:style w:type="table" w:styleId="Tabellenraster">
    <w:name w:val="Table Grid"/>
    <w:basedOn w:val="NormaleTabelle"/>
    <w:uiPriority w:val="39"/>
    <w:rsid w:val="002723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semiHidden/>
    <w:unhideWhenUsed/>
    <w:rsid w:val="004C41C1"/>
    <w:pPr>
      <w:spacing w:after="0"/>
    </w:pPr>
  </w:style>
  <w:style w:type="paragraph" w:styleId="Anrede">
    <w:name w:val="Salutation"/>
    <w:basedOn w:val="Standard"/>
    <w:next w:val="Standard"/>
    <w:link w:val="AnredeZchn"/>
    <w:rsid w:val="004C41C1"/>
  </w:style>
  <w:style w:type="character" w:customStyle="1" w:styleId="AnredeZchn">
    <w:name w:val="Anrede Zchn"/>
    <w:basedOn w:val="Absatz-Standardschriftart"/>
    <w:link w:val="Anrede"/>
    <w:rsid w:val="004C41C1"/>
    <w:rPr>
      <w:rFonts w:ascii="Arial" w:hAnsi="Arial"/>
      <w:sz w:val="22"/>
    </w:rPr>
  </w:style>
  <w:style w:type="paragraph" w:styleId="Aufzhlungszeichen">
    <w:name w:val="List Bullet"/>
    <w:basedOn w:val="Standard"/>
    <w:semiHidden/>
    <w:unhideWhenUsed/>
    <w:rsid w:val="004C41C1"/>
    <w:pPr>
      <w:numPr>
        <w:numId w:val="40"/>
      </w:numPr>
      <w:contextualSpacing/>
    </w:pPr>
  </w:style>
  <w:style w:type="paragraph" w:styleId="Aufzhlungszeichen2">
    <w:name w:val="List Bullet 2"/>
    <w:basedOn w:val="Standard"/>
    <w:semiHidden/>
    <w:unhideWhenUsed/>
    <w:rsid w:val="004C41C1"/>
    <w:pPr>
      <w:numPr>
        <w:numId w:val="41"/>
      </w:numPr>
      <w:contextualSpacing/>
    </w:pPr>
  </w:style>
  <w:style w:type="paragraph" w:styleId="Aufzhlungszeichen3">
    <w:name w:val="List Bullet 3"/>
    <w:basedOn w:val="Standard"/>
    <w:semiHidden/>
    <w:unhideWhenUsed/>
    <w:rsid w:val="004C41C1"/>
    <w:pPr>
      <w:numPr>
        <w:numId w:val="42"/>
      </w:numPr>
      <w:contextualSpacing/>
    </w:pPr>
  </w:style>
  <w:style w:type="paragraph" w:styleId="Aufzhlungszeichen4">
    <w:name w:val="List Bullet 4"/>
    <w:basedOn w:val="Standard"/>
    <w:semiHidden/>
    <w:unhideWhenUsed/>
    <w:rsid w:val="004C41C1"/>
    <w:pPr>
      <w:numPr>
        <w:numId w:val="43"/>
      </w:numPr>
      <w:contextualSpacing/>
    </w:pPr>
  </w:style>
  <w:style w:type="paragraph" w:styleId="Aufzhlungszeichen5">
    <w:name w:val="List Bullet 5"/>
    <w:basedOn w:val="Standard"/>
    <w:semiHidden/>
    <w:unhideWhenUsed/>
    <w:rsid w:val="004C41C1"/>
    <w:pPr>
      <w:numPr>
        <w:numId w:val="44"/>
      </w:numPr>
      <w:contextualSpacing/>
    </w:pPr>
  </w:style>
  <w:style w:type="paragraph" w:styleId="Blocktext">
    <w:name w:val="Block Text"/>
    <w:basedOn w:val="Standard"/>
    <w:semiHidden/>
    <w:unhideWhenUsed/>
    <w:rsid w:val="004C41C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4C41C1"/>
  </w:style>
  <w:style w:type="character" w:customStyle="1" w:styleId="DatumZchn">
    <w:name w:val="Datum Zchn"/>
    <w:basedOn w:val="Absatz-Standardschriftart"/>
    <w:link w:val="Datum"/>
    <w:rsid w:val="004C41C1"/>
    <w:rPr>
      <w:rFonts w:ascii="Arial" w:hAnsi="Arial"/>
      <w:sz w:val="22"/>
    </w:rPr>
  </w:style>
  <w:style w:type="paragraph" w:styleId="Dokumentstruktur">
    <w:name w:val="Document Map"/>
    <w:basedOn w:val="Standard"/>
    <w:link w:val="DokumentstrukturZchn"/>
    <w:semiHidden/>
    <w:unhideWhenUsed/>
    <w:rsid w:val="004C41C1"/>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4C41C1"/>
    <w:rPr>
      <w:rFonts w:ascii="Segoe UI" w:hAnsi="Segoe UI" w:cs="Segoe UI"/>
      <w:sz w:val="16"/>
      <w:szCs w:val="16"/>
    </w:rPr>
  </w:style>
  <w:style w:type="paragraph" w:styleId="E-Mail-Signatur">
    <w:name w:val="E-mail Signature"/>
    <w:basedOn w:val="Standard"/>
    <w:link w:val="E-Mail-SignaturZchn"/>
    <w:semiHidden/>
    <w:unhideWhenUsed/>
    <w:rsid w:val="004C41C1"/>
    <w:pPr>
      <w:spacing w:after="0" w:line="240" w:lineRule="auto"/>
    </w:pPr>
  </w:style>
  <w:style w:type="character" w:customStyle="1" w:styleId="E-Mail-SignaturZchn">
    <w:name w:val="E-Mail-Signatur Zchn"/>
    <w:basedOn w:val="Absatz-Standardschriftart"/>
    <w:link w:val="E-Mail-Signatur"/>
    <w:semiHidden/>
    <w:rsid w:val="004C41C1"/>
    <w:rPr>
      <w:rFonts w:ascii="Arial" w:hAnsi="Arial"/>
      <w:sz w:val="22"/>
    </w:rPr>
  </w:style>
  <w:style w:type="paragraph" w:styleId="Endnotentext">
    <w:name w:val="endnote text"/>
    <w:basedOn w:val="Standard"/>
    <w:link w:val="EndnotentextZchn"/>
    <w:semiHidden/>
    <w:unhideWhenUsed/>
    <w:rsid w:val="004C41C1"/>
    <w:pPr>
      <w:spacing w:after="0" w:line="240" w:lineRule="auto"/>
    </w:pPr>
    <w:rPr>
      <w:sz w:val="20"/>
    </w:rPr>
  </w:style>
  <w:style w:type="character" w:customStyle="1" w:styleId="EndnotentextZchn">
    <w:name w:val="Endnotentext Zchn"/>
    <w:basedOn w:val="Absatz-Standardschriftart"/>
    <w:link w:val="Endnotentext"/>
    <w:semiHidden/>
    <w:rsid w:val="004C41C1"/>
    <w:rPr>
      <w:rFonts w:ascii="Arial" w:hAnsi="Arial"/>
    </w:rPr>
  </w:style>
  <w:style w:type="paragraph" w:styleId="Fu-Endnotenberschrift">
    <w:name w:val="Note Heading"/>
    <w:basedOn w:val="Standard"/>
    <w:next w:val="Standard"/>
    <w:link w:val="Fu-EndnotenberschriftZchn"/>
    <w:semiHidden/>
    <w:unhideWhenUsed/>
    <w:rsid w:val="004C41C1"/>
    <w:pPr>
      <w:spacing w:after="0" w:line="240" w:lineRule="auto"/>
    </w:pPr>
  </w:style>
  <w:style w:type="character" w:customStyle="1" w:styleId="Fu-EndnotenberschriftZchn">
    <w:name w:val="Fuß/-Endnotenüberschrift Zchn"/>
    <w:basedOn w:val="Absatz-Standardschriftart"/>
    <w:link w:val="Fu-Endnotenberschrift"/>
    <w:semiHidden/>
    <w:rsid w:val="004C41C1"/>
    <w:rPr>
      <w:rFonts w:ascii="Arial" w:hAnsi="Arial"/>
      <w:sz w:val="22"/>
    </w:rPr>
  </w:style>
  <w:style w:type="paragraph" w:styleId="Funotentext">
    <w:name w:val="footnote text"/>
    <w:basedOn w:val="Standard"/>
    <w:link w:val="FunotentextZchn"/>
    <w:semiHidden/>
    <w:unhideWhenUsed/>
    <w:rsid w:val="004C41C1"/>
    <w:pPr>
      <w:spacing w:after="0" w:line="240" w:lineRule="auto"/>
    </w:pPr>
    <w:rPr>
      <w:sz w:val="20"/>
    </w:rPr>
  </w:style>
  <w:style w:type="character" w:customStyle="1" w:styleId="FunotentextZchn">
    <w:name w:val="Fußnotentext Zchn"/>
    <w:basedOn w:val="Absatz-Standardschriftart"/>
    <w:link w:val="Funotentext"/>
    <w:semiHidden/>
    <w:rsid w:val="004C41C1"/>
    <w:rPr>
      <w:rFonts w:ascii="Arial" w:hAnsi="Arial"/>
    </w:rPr>
  </w:style>
  <w:style w:type="paragraph" w:styleId="Gruformel">
    <w:name w:val="Closing"/>
    <w:basedOn w:val="Standard"/>
    <w:link w:val="GruformelZchn"/>
    <w:semiHidden/>
    <w:unhideWhenUsed/>
    <w:rsid w:val="004C41C1"/>
    <w:pPr>
      <w:spacing w:after="0" w:line="240" w:lineRule="auto"/>
      <w:ind w:left="4252"/>
    </w:pPr>
  </w:style>
  <w:style w:type="character" w:customStyle="1" w:styleId="GruformelZchn">
    <w:name w:val="Grußformel Zchn"/>
    <w:basedOn w:val="Absatz-Standardschriftart"/>
    <w:link w:val="Gruformel"/>
    <w:semiHidden/>
    <w:rsid w:val="004C41C1"/>
    <w:rPr>
      <w:rFonts w:ascii="Arial" w:hAnsi="Arial"/>
      <w:sz w:val="22"/>
    </w:rPr>
  </w:style>
  <w:style w:type="paragraph" w:styleId="HTMLAdresse">
    <w:name w:val="HTML Address"/>
    <w:basedOn w:val="Standard"/>
    <w:link w:val="HTMLAdresseZchn"/>
    <w:semiHidden/>
    <w:unhideWhenUsed/>
    <w:rsid w:val="004C41C1"/>
    <w:pPr>
      <w:spacing w:after="0" w:line="240" w:lineRule="auto"/>
    </w:pPr>
    <w:rPr>
      <w:i/>
      <w:iCs/>
    </w:rPr>
  </w:style>
  <w:style w:type="character" w:customStyle="1" w:styleId="HTMLAdresseZchn">
    <w:name w:val="HTML Adresse Zchn"/>
    <w:basedOn w:val="Absatz-Standardschriftart"/>
    <w:link w:val="HTMLAdresse"/>
    <w:semiHidden/>
    <w:rsid w:val="004C41C1"/>
    <w:rPr>
      <w:rFonts w:ascii="Arial" w:hAnsi="Arial"/>
      <w:i/>
      <w:iCs/>
      <w:sz w:val="22"/>
    </w:rPr>
  </w:style>
  <w:style w:type="paragraph" w:styleId="HTMLVorformatiert">
    <w:name w:val="HTML Preformatted"/>
    <w:basedOn w:val="Standard"/>
    <w:link w:val="HTMLVorformatiertZchn"/>
    <w:semiHidden/>
    <w:unhideWhenUsed/>
    <w:rsid w:val="004C41C1"/>
    <w:pPr>
      <w:spacing w:after="0" w:line="240" w:lineRule="auto"/>
    </w:pPr>
    <w:rPr>
      <w:rFonts w:ascii="Consolas" w:hAnsi="Consolas"/>
      <w:sz w:val="20"/>
    </w:rPr>
  </w:style>
  <w:style w:type="character" w:customStyle="1" w:styleId="HTMLVorformatiertZchn">
    <w:name w:val="HTML Vorformatiert Zchn"/>
    <w:basedOn w:val="Absatz-Standardschriftart"/>
    <w:link w:val="HTMLVorformatiert"/>
    <w:semiHidden/>
    <w:rsid w:val="004C41C1"/>
    <w:rPr>
      <w:rFonts w:ascii="Consolas" w:hAnsi="Consolas"/>
    </w:rPr>
  </w:style>
  <w:style w:type="paragraph" w:styleId="Index1">
    <w:name w:val="index 1"/>
    <w:basedOn w:val="Standard"/>
    <w:next w:val="Standard"/>
    <w:autoRedefine/>
    <w:semiHidden/>
    <w:unhideWhenUsed/>
    <w:rsid w:val="004C41C1"/>
    <w:pPr>
      <w:spacing w:after="0" w:line="240" w:lineRule="auto"/>
      <w:ind w:left="220" w:hanging="220"/>
    </w:pPr>
  </w:style>
  <w:style w:type="paragraph" w:styleId="Index2">
    <w:name w:val="index 2"/>
    <w:basedOn w:val="Standard"/>
    <w:next w:val="Standard"/>
    <w:autoRedefine/>
    <w:semiHidden/>
    <w:unhideWhenUsed/>
    <w:rsid w:val="004C41C1"/>
    <w:pPr>
      <w:spacing w:after="0" w:line="240" w:lineRule="auto"/>
      <w:ind w:left="440" w:hanging="220"/>
    </w:pPr>
  </w:style>
  <w:style w:type="paragraph" w:styleId="Index3">
    <w:name w:val="index 3"/>
    <w:basedOn w:val="Standard"/>
    <w:next w:val="Standard"/>
    <w:autoRedefine/>
    <w:semiHidden/>
    <w:unhideWhenUsed/>
    <w:rsid w:val="004C41C1"/>
    <w:pPr>
      <w:spacing w:after="0" w:line="240" w:lineRule="auto"/>
      <w:ind w:left="660" w:hanging="220"/>
    </w:pPr>
  </w:style>
  <w:style w:type="paragraph" w:styleId="Index4">
    <w:name w:val="index 4"/>
    <w:basedOn w:val="Standard"/>
    <w:next w:val="Standard"/>
    <w:autoRedefine/>
    <w:semiHidden/>
    <w:unhideWhenUsed/>
    <w:rsid w:val="004C41C1"/>
    <w:pPr>
      <w:spacing w:after="0" w:line="240" w:lineRule="auto"/>
      <w:ind w:left="880" w:hanging="220"/>
    </w:pPr>
  </w:style>
  <w:style w:type="paragraph" w:styleId="Index5">
    <w:name w:val="index 5"/>
    <w:basedOn w:val="Standard"/>
    <w:next w:val="Standard"/>
    <w:autoRedefine/>
    <w:semiHidden/>
    <w:unhideWhenUsed/>
    <w:rsid w:val="004C41C1"/>
    <w:pPr>
      <w:spacing w:after="0" w:line="240" w:lineRule="auto"/>
      <w:ind w:left="1100" w:hanging="220"/>
    </w:pPr>
  </w:style>
  <w:style w:type="paragraph" w:styleId="Index6">
    <w:name w:val="index 6"/>
    <w:basedOn w:val="Standard"/>
    <w:next w:val="Standard"/>
    <w:autoRedefine/>
    <w:semiHidden/>
    <w:unhideWhenUsed/>
    <w:rsid w:val="004C41C1"/>
    <w:pPr>
      <w:spacing w:after="0" w:line="240" w:lineRule="auto"/>
      <w:ind w:left="1320" w:hanging="220"/>
    </w:pPr>
  </w:style>
  <w:style w:type="paragraph" w:styleId="Index7">
    <w:name w:val="index 7"/>
    <w:basedOn w:val="Standard"/>
    <w:next w:val="Standard"/>
    <w:autoRedefine/>
    <w:semiHidden/>
    <w:unhideWhenUsed/>
    <w:rsid w:val="004C41C1"/>
    <w:pPr>
      <w:spacing w:after="0" w:line="240" w:lineRule="auto"/>
      <w:ind w:left="1540" w:hanging="220"/>
    </w:pPr>
  </w:style>
  <w:style w:type="paragraph" w:styleId="Index8">
    <w:name w:val="index 8"/>
    <w:basedOn w:val="Standard"/>
    <w:next w:val="Standard"/>
    <w:autoRedefine/>
    <w:semiHidden/>
    <w:unhideWhenUsed/>
    <w:rsid w:val="004C41C1"/>
    <w:pPr>
      <w:spacing w:after="0" w:line="240" w:lineRule="auto"/>
      <w:ind w:left="1760" w:hanging="220"/>
    </w:pPr>
  </w:style>
  <w:style w:type="paragraph" w:styleId="Index9">
    <w:name w:val="index 9"/>
    <w:basedOn w:val="Standard"/>
    <w:next w:val="Standard"/>
    <w:autoRedefine/>
    <w:semiHidden/>
    <w:unhideWhenUsed/>
    <w:rsid w:val="004C41C1"/>
    <w:pPr>
      <w:spacing w:after="0" w:line="240" w:lineRule="auto"/>
      <w:ind w:left="1980" w:hanging="220"/>
    </w:pPr>
  </w:style>
  <w:style w:type="paragraph" w:styleId="Indexberschrift">
    <w:name w:val="index heading"/>
    <w:basedOn w:val="Standard"/>
    <w:next w:val="Index1"/>
    <w:semiHidden/>
    <w:unhideWhenUsed/>
    <w:rsid w:val="004C41C1"/>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4C41C1"/>
    <w:pPr>
      <w:keepLines/>
      <w:numPr>
        <w:numId w:val="0"/>
      </w:numPr>
      <w:spacing w:before="240" w:after="0"/>
      <w:outlineLvl w:val="9"/>
    </w:pPr>
    <w:rPr>
      <w:rFonts w:asciiTheme="majorHAnsi" w:eastAsiaTheme="majorEastAsia" w:hAnsiTheme="majorHAnsi" w:cstheme="majorBidi"/>
      <w:b w:val="0"/>
      <w:bCs w:val="0"/>
      <w:color w:val="365F91" w:themeColor="accent1" w:themeShade="BF"/>
      <w:kern w:val="0"/>
    </w:rPr>
  </w:style>
  <w:style w:type="paragraph" w:styleId="IntensivesZitat">
    <w:name w:val="Intense Quote"/>
    <w:basedOn w:val="Standard"/>
    <w:next w:val="Standard"/>
    <w:link w:val="IntensivesZitatZchn"/>
    <w:uiPriority w:val="30"/>
    <w:qFormat/>
    <w:rsid w:val="004C41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4C41C1"/>
    <w:rPr>
      <w:rFonts w:ascii="Arial" w:hAnsi="Arial"/>
      <w:i/>
      <w:iCs/>
      <w:color w:val="4F81BD" w:themeColor="accent1"/>
      <w:sz w:val="22"/>
    </w:rPr>
  </w:style>
  <w:style w:type="paragraph" w:styleId="KeinLeerraum">
    <w:name w:val="No Spacing"/>
    <w:uiPriority w:val="1"/>
    <w:qFormat/>
    <w:rsid w:val="004C41C1"/>
    <w:pPr>
      <w:jc w:val="both"/>
    </w:pPr>
    <w:rPr>
      <w:rFonts w:ascii="Arial" w:hAnsi="Arial"/>
      <w:sz w:val="22"/>
    </w:rPr>
  </w:style>
  <w:style w:type="paragraph" w:styleId="Liste">
    <w:name w:val="List"/>
    <w:basedOn w:val="Standard"/>
    <w:semiHidden/>
    <w:unhideWhenUsed/>
    <w:rsid w:val="004C41C1"/>
    <w:pPr>
      <w:ind w:left="283" w:hanging="283"/>
      <w:contextualSpacing/>
    </w:pPr>
  </w:style>
  <w:style w:type="paragraph" w:styleId="Liste2">
    <w:name w:val="List 2"/>
    <w:basedOn w:val="Standard"/>
    <w:semiHidden/>
    <w:unhideWhenUsed/>
    <w:rsid w:val="004C41C1"/>
    <w:pPr>
      <w:ind w:left="566" w:hanging="283"/>
      <w:contextualSpacing/>
    </w:pPr>
  </w:style>
  <w:style w:type="paragraph" w:styleId="Liste3">
    <w:name w:val="List 3"/>
    <w:basedOn w:val="Standard"/>
    <w:semiHidden/>
    <w:unhideWhenUsed/>
    <w:rsid w:val="004C41C1"/>
    <w:pPr>
      <w:ind w:left="849" w:hanging="283"/>
      <w:contextualSpacing/>
    </w:pPr>
  </w:style>
  <w:style w:type="paragraph" w:styleId="Liste4">
    <w:name w:val="List 4"/>
    <w:basedOn w:val="Standard"/>
    <w:rsid w:val="004C41C1"/>
    <w:pPr>
      <w:ind w:left="1132" w:hanging="283"/>
      <w:contextualSpacing/>
    </w:pPr>
  </w:style>
  <w:style w:type="paragraph" w:styleId="Liste5">
    <w:name w:val="List 5"/>
    <w:basedOn w:val="Standard"/>
    <w:rsid w:val="004C41C1"/>
    <w:pPr>
      <w:ind w:left="1415" w:hanging="283"/>
      <w:contextualSpacing/>
    </w:pPr>
  </w:style>
  <w:style w:type="paragraph" w:styleId="Listenfortsetzung">
    <w:name w:val="List Continue"/>
    <w:basedOn w:val="Standard"/>
    <w:semiHidden/>
    <w:unhideWhenUsed/>
    <w:rsid w:val="004C41C1"/>
    <w:pPr>
      <w:ind w:left="283"/>
      <w:contextualSpacing/>
    </w:pPr>
  </w:style>
  <w:style w:type="paragraph" w:styleId="Listenfortsetzung2">
    <w:name w:val="List Continue 2"/>
    <w:basedOn w:val="Standard"/>
    <w:semiHidden/>
    <w:unhideWhenUsed/>
    <w:rsid w:val="004C41C1"/>
    <w:pPr>
      <w:ind w:left="566"/>
      <w:contextualSpacing/>
    </w:pPr>
  </w:style>
  <w:style w:type="paragraph" w:styleId="Listenfortsetzung3">
    <w:name w:val="List Continue 3"/>
    <w:basedOn w:val="Standard"/>
    <w:semiHidden/>
    <w:unhideWhenUsed/>
    <w:rsid w:val="004C41C1"/>
    <w:pPr>
      <w:ind w:left="849"/>
      <w:contextualSpacing/>
    </w:pPr>
  </w:style>
  <w:style w:type="paragraph" w:styleId="Listenfortsetzung4">
    <w:name w:val="List Continue 4"/>
    <w:basedOn w:val="Standard"/>
    <w:semiHidden/>
    <w:unhideWhenUsed/>
    <w:rsid w:val="004C41C1"/>
    <w:pPr>
      <w:ind w:left="1132"/>
      <w:contextualSpacing/>
    </w:pPr>
  </w:style>
  <w:style w:type="paragraph" w:styleId="Listenfortsetzung5">
    <w:name w:val="List Continue 5"/>
    <w:basedOn w:val="Standard"/>
    <w:semiHidden/>
    <w:unhideWhenUsed/>
    <w:rsid w:val="004C41C1"/>
    <w:pPr>
      <w:ind w:left="1415"/>
      <w:contextualSpacing/>
    </w:pPr>
  </w:style>
  <w:style w:type="paragraph" w:styleId="Listennummer">
    <w:name w:val="List Number"/>
    <w:basedOn w:val="Standard"/>
    <w:rsid w:val="004C41C1"/>
    <w:pPr>
      <w:numPr>
        <w:numId w:val="27"/>
      </w:numPr>
      <w:contextualSpacing/>
    </w:pPr>
  </w:style>
  <w:style w:type="paragraph" w:styleId="Listennummer2">
    <w:name w:val="List Number 2"/>
    <w:basedOn w:val="Standard"/>
    <w:semiHidden/>
    <w:unhideWhenUsed/>
    <w:rsid w:val="004C41C1"/>
    <w:pPr>
      <w:numPr>
        <w:numId w:val="45"/>
      </w:numPr>
      <w:contextualSpacing/>
    </w:pPr>
  </w:style>
  <w:style w:type="paragraph" w:styleId="Listennummer3">
    <w:name w:val="List Number 3"/>
    <w:basedOn w:val="Standard"/>
    <w:semiHidden/>
    <w:unhideWhenUsed/>
    <w:rsid w:val="004C41C1"/>
    <w:pPr>
      <w:numPr>
        <w:numId w:val="46"/>
      </w:numPr>
      <w:contextualSpacing/>
    </w:pPr>
  </w:style>
  <w:style w:type="paragraph" w:styleId="Listennummer4">
    <w:name w:val="List Number 4"/>
    <w:basedOn w:val="Standard"/>
    <w:semiHidden/>
    <w:unhideWhenUsed/>
    <w:rsid w:val="004C41C1"/>
    <w:pPr>
      <w:numPr>
        <w:numId w:val="47"/>
      </w:numPr>
      <w:contextualSpacing/>
    </w:pPr>
  </w:style>
  <w:style w:type="paragraph" w:styleId="Listennummer5">
    <w:name w:val="List Number 5"/>
    <w:basedOn w:val="Standard"/>
    <w:semiHidden/>
    <w:unhideWhenUsed/>
    <w:rsid w:val="004C41C1"/>
    <w:pPr>
      <w:numPr>
        <w:numId w:val="48"/>
      </w:numPr>
      <w:contextualSpacing/>
    </w:pPr>
  </w:style>
  <w:style w:type="paragraph" w:styleId="Literaturverzeichnis">
    <w:name w:val="Bibliography"/>
    <w:basedOn w:val="Standard"/>
    <w:next w:val="Standard"/>
    <w:uiPriority w:val="37"/>
    <w:semiHidden/>
    <w:unhideWhenUsed/>
    <w:rsid w:val="004C41C1"/>
  </w:style>
  <w:style w:type="paragraph" w:styleId="Makrotext">
    <w:name w:val="macro"/>
    <w:link w:val="MakrotextZchn"/>
    <w:semiHidden/>
    <w:unhideWhenUsed/>
    <w:rsid w:val="004C41C1"/>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rPr>
  </w:style>
  <w:style w:type="character" w:customStyle="1" w:styleId="MakrotextZchn">
    <w:name w:val="Makrotext Zchn"/>
    <w:basedOn w:val="Absatz-Standardschriftart"/>
    <w:link w:val="Makrotext"/>
    <w:semiHidden/>
    <w:rsid w:val="004C41C1"/>
    <w:rPr>
      <w:rFonts w:ascii="Consolas" w:hAnsi="Consolas"/>
    </w:rPr>
  </w:style>
  <w:style w:type="paragraph" w:styleId="Nachrichtenkopf">
    <w:name w:val="Message Header"/>
    <w:basedOn w:val="Standard"/>
    <w:link w:val="NachrichtenkopfZchn"/>
    <w:semiHidden/>
    <w:unhideWhenUsed/>
    <w:rsid w:val="004C41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4C41C1"/>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semiHidden/>
    <w:unhideWhenUsed/>
    <w:rsid w:val="004C41C1"/>
    <w:pPr>
      <w:spacing w:after="0" w:line="240" w:lineRule="auto"/>
    </w:pPr>
    <w:rPr>
      <w:rFonts w:ascii="Consolas" w:hAnsi="Consolas"/>
      <w:sz w:val="21"/>
      <w:szCs w:val="21"/>
    </w:rPr>
  </w:style>
  <w:style w:type="character" w:customStyle="1" w:styleId="NurTextZchn">
    <w:name w:val="Nur Text Zchn"/>
    <w:basedOn w:val="Absatz-Standardschriftart"/>
    <w:link w:val="NurText"/>
    <w:semiHidden/>
    <w:rsid w:val="004C41C1"/>
    <w:rPr>
      <w:rFonts w:ascii="Consolas" w:hAnsi="Consolas"/>
      <w:sz w:val="21"/>
      <w:szCs w:val="21"/>
    </w:rPr>
  </w:style>
  <w:style w:type="paragraph" w:styleId="Rechtsgrundlagenverzeichnis">
    <w:name w:val="table of authorities"/>
    <w:basedOn w:val="Standard"/>
    <w:next w:val="Standard"/>
    <w:semiHidden/>
    <w:unhideWhenUsed/>
    <w:rsid w:val="004C41C1"/>
    <w:pPr>
      <w:spacing w:after="0"/>
      <w:ind w:left="220" w:hanging="220"/>
    </w:pPr>
  </w:style>
  <w:style w:type="paragraph" w:styleId="RGV-berschrift">
    <w:name w:val="toa heading"/>
    <w:basedOn w:val="Standard"/>
    <w:next w:val="Standard"/>
    <w:semiHidden/>
    <w:unhideWhenUsed/>
    <w:rsid w:val="004C41C1"/>
    <w:pPr>
      <w:spacing w:before="120"/>
    </w:pPr>
    <w:rPr>
      <w:rFonts w:asciiTheme="majorHAnsi" w:eastAsiaTheme="majorEastAsia" w:hAnsiTheme="majorHAnsi" w:cstheme="majorBidi"/>
      <w:b/>
      <w:bCs/>
      <w:sz w:val="24"/>
      <w:szCs w:val="24"/>
    </w:rPr>
  </w:style>
  <w:style w:type="paragraph" w:styleId="StandardWeb">
    <w:name w:val="Normal (Web)"/>
    <w:basedOn w:val="Standard"/>
    <w:semiHidden/>
    <w:unhideWhenUsed/>
    <w:rsid w:val="004C41C1"/>
    <w:rPr>
      <w:rFonts w:ascii="Times New Roman" w:hAnsi="Times New Roman"/>
      <w:sz w:val="24"/>
      <w:szCs w:val="24"/>
    </w:rPr>
  </w:style>
  <w:style w:type="paragraph" w:styleId="Standardeinzug">
    <w:name w:val="Normal Indent"/>
    <w:basedOn w:val="Standard"/>
    <w:semiHidden/>
    <w:unhideWhenUsed/>
    <w:rsid w:val="004C41C1"/>
    <w:pPr>
      <w:ind w:left="708"/>
    </w:pPr>
  </w:style>
  <w:style w:type="paragraph" w:styleId="Textkrper-Erstzeileneinzug">
    <w:name w:val="Body Text First Indent"/>
    <w:basedOn w:val="Textkrper"/>
    <w:link w:val="Textkrper-ErstzeileneinzugZchn"/>
    <w:rsid w:val="004C41C1"/>
    <w:pPr>
      <w:spacing w:after="120" w:line="360" w:lineRule="auto"/>
      <w:ind w:firstLine="360"/>
    </w:pPr>
  </w:style>
  <w:style w:type="character" w:customStyle="1" w:styleId="Textkrper-ErstzeileneinzugZchn">
    <w:name w:val="Textkörper-Erstzeileneinzug Zchn"/>
    <w:basedOn w:val="TextkrperZchn"/>
    <w:link w:val="Textkrper-Erstzeileneinzug"/>
    <w:rsid w:val="004C41C1"/>
    <w:rPr>
      <w:rFonts w:ascii="Arial" w:hAnsi="Arial" w:cs="Times New Roman"/>
      <w:sz w:val="22"/>
    </w:rPr>
  </w:style>
  <w:style w:type="paragraph" w:styleId="Textkrper-Erstzeileneinzug2">
    <w:name w:val="Body Text First Indent 2"/>
    <w:basedOn w:val="Textkrper-Zeileneinzug"/>
    <w:link w:val="Textkrper-Erstzeileneinzug2Zchn"/>
    <w:semiHidden/>
    <w:unhideWhenUsed/>
    <w:rsid w:val="004C41C1"/>
    <w:pPr>
      <w:tabs>
        <w:tab w:val="clear" w:pos="156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360"/>
    </w:pPr>
    <w:rPr>
      <w:rFonts w:ascii="Arial" w:hAnsi="Arial"/>
      <w:sz w:val="22"/>
    </w:rPr>
  </w:style>
  <w:style w:type="character" w:customStyle="1" w:styleId="Textkrper-Erstzeileneinzug2Zchn">
    <w:name w:val="Textkörper-Erstzeileneinzug 2 Zchn"/>
    <w:basedOn w:val="Textkrper-ZeileneinzugZchn"/>
    <w:link w:val="Textkrper-Erstzeileneinzug2"/>
    <w:semiHidden/>
    <w:rsid w:val="004C41C1"/>
    <w:rPr>
      <w:rFonts w:ascii="Arial" w:hAnsi="Arial" w:cs="Times New Roman"/>
      <w:sz w:val="22"/>
      <w:szCs w:val="20"/>
    </w:rPr>
  </w:style>
  <w:style w:type="paragraph" w:styleId="Umschlagabsenderadresse">
    <w:name w:val="envelope return"/>
    <w:basedOn w:val="Standard"/>
    <w:semiHidden/>
    <w:unhideWhenUsed/>
    <w:rsid w:val="004C41C1"/>
    <w:pPr>
      <w:spacing w:after="0" w:line="240" w:lineRule="auto"/>
    </w:pPr>
    <w:rPr>
      <w:rFonts w:asciiTheme="majorHAnsi" w:eastAsiaTheme="majorEastAsia" w:hAnsiTheme="majorHAnsi" w:cstheme="majorBidi"/>
      <w:sz w:val="20"/>
    </w:rPr>
  </w:style>
  <w:style w:type="paragraph" w:styleId="Umschlagadresse">
    <w:name w:val="envelope address"/>
    <w:basedOn w:val="Standard"/>
    <w:semiHidden/>
    <w:unhideWhenUsed/>
    <w:rsid w:val="004C41C1"/>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unhideWhenUsed/>
    <w:rsid w:val="004C41C1"/>
    <w:pPr>
      <w:spacing w:after="0" w:line="240" w:lineRule="auto"/>
      <w:ind w:left="4252"/>
    </w:pPr>
  </w:style>
  <w:style w:type="character" w:customStyle="1" w:styleId="UnterschriftZchn">
    <w:name w:val="Unterschrift Zchn"/>
    <w:basedOn w:val="Absatz-Standardschriftart"/>
    <w:link w:val="Unterschrift"/>
    <w:semiHidden/>
    <w:rsid w:val="004C41C1"/>
    <w:rPr>
      <w:rFonts w:ascii="Arial" w:hAnsi="Arial"/>
      <w:sz w:val="22"/>
    </w:rPr>
  </w:style>
  <w:style w:type="paragraph" w:styleId="Zitat">
    <w:name w:val="Quote"/>
    <w:basedOn w:val="Standard"/>
    <w:next w:val="Standard"/>
    <w:link w:val="ZitatZchn"/>
    <w:uiPriority w:val="29"/>
    <w:qFormat/>
    <w:rsid w:val="004C41C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C41C1"/>
    <w:rPr>
      <w:rFonts w:ascii="Arial" w:hAnsi="Arial"/>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126046227">
      <w:bodyDiv w:val="1"/>
      <w:marLeft w:val="0"/>
      <w:marRight w:val="0"/>
      <w:marTop w:val="0"/>
      <w:marBottom w:val="0"/>
      <w:divBdr>
        <w:top w:val="none" w:sz="0" w:space="0" w:color="auto"/>
        <w:left w:val="none" w:sz="0" w:space="0" w:color="auto"/>
        <w:bottom w:val="none" w:sz="0" w:space="0" w:color="auto"/>
        <w:right w:val="none" w:sz="0" w:space="0" w:color="auto"/>
      </w:divBdr>
    </w:div>
    <w:div w:id="1149706970">
      <w:bodyDiv w:val="1"/>
      <w:marLeft w:val="0"/>
      <w:marRight w:val="0"/>
      <w:marTop w:val="0"/>
      <w:marBottom w:val="0"/>
      <w:divBdr>
        <w:top w:val="none" w:sz="0" w:space="0" w:color="auto"/>
        <w:left w:val="none" w:sz="0" w:space="0" w:color="auto"/>
        <w:bottom w:val="none" w:sz="0" w:space="0" w:color="auto"/>
        <w:right w:val="none" w:sz="0" w:space="0" w:color="auto"/>
      </w:divBdr>
    </w:div>
    <w:div w:id="16423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4B59A-EA57-4733-AF46-54F99655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9319</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Sonderabfall-Deponie Rondeshagen</vt:lpstr>
    </vt:vector>
  </TitlesOfParts>
  <Company>Lhotzky &amp; Partner</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Sonderabfall-Deponie Rondeshagen</dc:title>
  <dc:subject>Jahresbericht 2005, Korrekturen eingearbeitet</dc:subject>
  <dc:creator>Birgit Stieghan</dc:creator>
  <cp:lastModifiedBy>Ingo Pleger</cp:lastModifiedBy>
  <cp:revision>2</cp:revision>
  <cp:lastPrinted>2020-03-31T13:31:00Z</cp:lastPrinted>
  <dcterms:created xsi:type="dcterms:W3CDTF">2025-10-23T10:14:00Z</dcterms:created>
  <dcterms:modified xsi:type="dcterms:W3CDTF">2025-10-23T10:14:00Z</dcterms:modified>
</cp:coreProperties>
</file>